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7D40" w:rsidRPr="00862D02" w:rsidRDefault="005E7F1C" w:rsidP="006A7D40">
      <w:pPr>
        <w:pStyle w:val="3GPPHeader"/>
        <w:spacing w:after="0"/>
        <w:jc w:val="left"/>
        <w:rPr>
          <w:rFonts w:eastAsia="맑은 고딕"/>
          <w:lang w:eastAsia="ko-KR"/>
        </w:rPr>
      </w:pPr>
      <w:r w:rsidRPr="00AC3DD2">
        <w:t>3GPP TSG-RAN WG2 Meeting #113</w:t>
      </w:r>
      <w:r w:rsidR="00642D28" w:rsidRPr="00AC3DD2">
        <w:t>bis</w:t>
      </w:r>
      <w:r w:rsidR="00667F06" w:rsidRPr="00AC3DD2">
        <w:t>-e</w:t>
      </w:r>
      <w:r w:rsidR="00F07540" w:rsidRPr="00AC3DD2">
        <w:rPr>
          <w:rFonts w:eastAsia="맑은 고딕"/>
          <w:lang w:eastAsia="ko-KR"/>
        </w:rPr>
        <w:t xml:space="preserve">   </w:t>
      </w:r>
      <w:r w:rsidR="006A7D40" w:rsidRPr="00AC3DD2">
        <w:rPr>
          <w:rFonts w:eastAsia="맑은 고딕"/>
          <w:lang w:eastAsia="ko-KR"/>
        </w:rPr>
        <w:t xml:space="preserve">            </w:t>
      </w:r>
      <w:r w:rsidR="00135E18" w:rsidRPr="00AC3DD2">
        <w:rPr>
          <w:rFonts w:eastAsia="맑은 고딕"/>
          <w:lang w:eastAsia="ko-KR"/>
        </w:rPr>
        <w:t xml:space="preserve">          </w:t>
      </w:r>
      <w:r w:rsidR="00682549" w:rsidRPr="00AC3DD2">
        <w:rPr>
          <w:rFonts w:eastAsia="맑은 고딕"/>
          <w:lang w:eastAsia="ko-KR"/>
        </w:rPr>
        <w:t xml:space="preserve"> </w:t>
      </w:r>
      <w:r w:rsidR="00D466C5" w:rsidRPr="00AC3DD2">
        <w:t>R2-</w:t>
      </w:r>
      <w:r w:rsidR="00682549" w:rsidRPr="00AC3DD2">
        <w:t>2</w:t>
      </w:r>
      <w:r w:rsidR="00AC3DD2" w:rsidRPr="00AC3DD2">
        <w:t>104174</w:t>
      </w:r>
    </w:p>
    <w:p w:rsidR="006A7D40" w:rsidRPr="00862D02" w:rsidRDefault="00667F06" w:rsidP="006A7D40">
      <w:pPr>
        <w:pStyle w:val="a4"/>
        <w:tabs>
          <w:tab w:val="right" w:pos="9639"/>
        </w:tabs>
        <w:rPr>
          <w:noProof w:val="0"/>
          <w:sz w:val="24"/>
          <w:lang w:eastAsia="zh-CN"/>
        </w:rPr>
      </w:pPr>
      <w:r w:rsidRPr="00862D02">
        <w:rPr>
          <w:noProof w:val="0"/>
          <w:sz w:val="24"/>
          <w:lang w:eastAsia="zh-CN"/>
        </w:rPr>
        <w:t>Online</w:t>
      </w:r>
      <w:r w:rsidR="00243FC9" w:rsidRPr="00862D02">
        <w:rPr>
          <w:noProof w:val="0"/>
          <w:sz w:val="24"/>
          <w:lang w:eastAsia="zh-CN"/>
        </w:rPr>
        <w:t xml:space="preserve">, </w:t>
      </w:r>
      <w:r w:rsidR="00642D28">
        <w:rPr>
          <w:noProof w:val="0"/>
          <w:sz w:val="24"/>
          <w:lang w:eastAsia="zh-CN"/>
        </w:rPr>
        <w:t>April 12</w:t>
      </w:r>
      <w:r w:rsidR="00F21A18" w:rsidRPr="00862D02">
        <w:rPr>
          <w:noProof w:val="0"/>
          <w:sz w:val="24"/>
          <w:lang w:eastAsia="zh-CN"/>
        </w:rPr>
        <w:t xml:space="preserve"> – </w:t>
      </w:r>
      <w:r w:rsidR="00642D28">
        <w:rPr>
          <w:noProof w:val="0"/>
          <w:sz w:val="24"/>
          <w:lang w:eastAsia="zh-CN"/>
        </w:rPr>
        <w:t>April</w:t>
      </w:r>
      <w:r w:rsidR="00F21A18" w:rsidRPr="00862D02">
        <w:rPr>
          <w:noProof w:val="0"/>
          <w:sz w:val="24"/>
          <w:lang w:eastAsia="zh-CN"/>
        </w:rPr>
        <w:t xml:space="preserve"> </w:t>
      </w:r>
      <w:r w:rsidR="00642D28">
        <w:rPr>
          <w:noProof w:val="0"/>
          <w:sz w:val="24"/>
          <w:lang w:eastAsia="zh-CN"/>
        </w:rPr>
        <w:t>20</w:t>
      </w:r>
      <w:r w:rsidR="00F21A18" w:rsidRPr="00862D02">
        <w:rPr>
          <w:noProof w:val="0"/>
          <w:sz w:val="24"/>
          <w:lang w:eastAsia="zh-CN"/>
        </w:rPr>
        <w:t xml:space="preserve"> 202</w:t>
      </w:r>
      <w:r w:rsidR="005E7F1C" w:rsidRPr="00862D02">
        <w:rPr>
          <w:noProof w:val="0"/>
          <w:sz w:val="24"/>
          <w:lang w:eastAsia="zh-CN"/>
        </w:rPr>
        <w:t>1</w:t>
      </w:r>
    </w:p>
    <w:p w:rsidR="006A7D40" w:rsidRPr="00862D02" w:rsidRDefault="006A7D40" w:rsidP="006A7D40">
      <w:pPr>
        <w:pStyle w:val="3GPPHeader"/>
        <w:spacing w:after="0"/>
        <w:rPr>
          <w:rFonts w:eastAsia="맑은 고딕"/>
          <w:lang w:eastAsia="ko-KR"/>
        </w:rPr>
      </w:pPr>
      <w:r w:rsidRPr="00862D02">
        <w:rPr>
          <w:rFonts w:eastAsia="맑은 고딕"/>
          <w:lang w:eastAsia="ko-KR"/>
        </w:rPr>
        <w:t xml:space="preserve">                                             </w:t>
      </w:r>
      <w:r w:rsidRPr="00862D02">
        <w:rPr>
          <w:bCs/>
        </w:rPr>
        <w:tab/>
      </w:r>
    </w:p>
    <w:p w:rsidR="006A7D40" w:rsidRPr="00862D02" w:rsidRDefault="006A7D40" w:rsidP="006A7D40">
      <w:pPr>
        <w:pStyle w:val="CRCoverPage"/>
        <w:ind w:left="1980" w:hanging="1980"/>
        <w:rPr>
          <w:rFonts w:cs="Arial"/>
          <w:b/>
          <w:bCs/>
          <w:sz w:val="24"/>
        </w:rPr>
      </w:pPr>
      <w:r w:rsidRPr="00862D02">
        <w:rPr>
          <w:rFonts w:cs="Arial"/>
          <w:b/>
          <w:bCs/>
          <w:sz w:val="24"/>
        </w:rPr>
        <w:t>Agenda item:</w:t>
      </w:r>
      <w:r w:rsidRPr="00862D02">
        <w:rPr>
          <w:rFonts w:cs="Arial"/>
          <w:b/>
          <w:bCs/>
          <w:sz w:val="24"/>
        </w:rPr>
        <w:tab/>
      </w:r>
      <w:r w:rsidR="00D94067" w:rsidRPr="00041165">
        <w:rPr>
          <w:rFonts w:cs="Arial"/>
          <w:b/>
          <w:bCs/>
          <w:sz w:val="24"/>
        </w:rPr>
        <w:t>8.3.</w:t>
      </w:r>
      <w:r w:rsidR="00A43675">
        <w:rPr>
          <w:rFonts w:cs="Arial"/>
          <w:b/>
          <w:bCs/>
          <w:sz w:val="24"/>
        </w:rPr>
        <w:t>3</w:t>
      </w:r>
    </w:p>
    <w:p w:rsidR="006A7D40" w:rsidRPr="00862D02" w:rsidRDefault="006A7D40" w:rsidP="006A7D40">
      <w:pPr>
        <w:tabs>
          <w:tab w:val="left" w:pos="1985"/>
        </w:tabs>
        <w:ind w:left="1985" w:hanging="1985"/>
        <w:rPr>
          <w:rFonts w:ascii="Arial" w:hAnsi="Arial" w:cs="Arial"/>
          <w:b/>
          <w:bCs/>
          <w:sz w:val="24"/>
        </w:rPr>
      </w:pPr>
      <w:r w:rsidRPr="00862D02">
        <w:rPr>
          <w:rFonts w:ascii="Arial" w:hAnsi="Arial" w:cs="Arial"/>
          <w:b/>
          <w:bCs/>
          <w:sz w:val="24"/>
        </w:rPr>
        <w:t>Source:</w:t>
      </w:r>
      <w:r w:rsidRPr="00862D02">
        <w:rPr>
          <w:rFonts w:ascii="Arial" w:hAnsi="Arial" w:cs="Arial"/>
          <w:b/>
          <w:bCs/>
          <w:sz w:val="24"/>
        </w:rPr>
        <w:tab/>
        <w:t>Samsung</w:t>
      </w:r>
    </w:p>
    <w:p w:rsidR="006A7D40" w:rsidRPr="00862D02" w:rsidRDefault="006A7D40" w:rsidP="006A7D40">
      <w:pPr>
        <w:ind w:left="1985" w:hanging="1985"/>
        <w:rPr>
          <w:rFonts w:ascii="Arial" w:hAnsi="Arial" w:cs="Arial"/>
          <w:b/>
          <w:bCs/>
          <w:sz w:val="24"/>
        </w:rPr>
      </w:pPr>
      <w:r w:rsidRPr="00862D02">
        <w:rPr>
          <w:rFonts w:ascii="Arial" w:hAnsi="Arial" w:cs="Arial"/>
          <w:b/>
          <w:bCs/>
          <w:sz w:val="24"/>
        </w:rPr>
        <w:t>Title:</w:t>
      </w:r>
      <w:r w:rsidRPr="00862D02">
        <w:rPr>
          <w:rFonts w:ascii="Arial" w:hAnsi="Arial" w:cs="Arial"/>
          <w:b/>
          <w:bCs/>
          <w:sz w:val="24"/>
        </w:rPr>
        <w:tab/>
      </w:r>
      <w:r w:rsidR="00A43675">
        <w:rPr>
          <w:rFonts w:ascii="Arial" w:hAnsi="Arial" w:cs="Arial"/>
          <w:b/>
          <w:bCs/>
          <w:sz w:val="24"/>
        </w:rPr>
        <w:t xml:space="preserve">Open issues on network switching </w:t>
      </w:r>
      <w:r w:rsidR="00AC3DD2">
        <w:rPr>
          <w:rFonts w:ascii="Arial" w:hAnsi="Arial" w:cs="Arial"/>
          <w:b/>
          <w:bCs/>
          <w:sz w:val="24"/>
        </w:rPr>
        <w:t>for M</w:t>
      </w:r>
      <w:r w:rsidR="006E3128">
        <w:rPr>
          <w:rFonts w:ascii="Arial" w:hAnsi="Arial" w:cs="Arial"/>
          <w:b/>
          <w:bCs/>
          <w:sz w:val="24"/>
        </w:rPr>
        <w:t>ulti-USIM devices</w:t>
      </w:r>
    </w:p>
    <w:p w:rsidR="006A7D40" w:rsidRPr="00862D02" w:rsidRDefault="006A7D40" w:rsidP="006A7D40">
      <w:pPr>
        <w:ind w:left="1980" w:hanging="1980"/>
        <w:rPr>
          <w:rFonts w:ascii="Arial" w:hAnsi="Arial" w:cs="Arial"/>
          <w:b/>
          <w:bCs/>
          <w:sz w:val="24"/>
        </w:rPr>
      </w:pPr>
      <w:r w:rsidRPr="00862D02">
        <w:rPr>
          <w:rFonts w:ascii="Arial" w:hAnsi="Arial" w:cs="Arial"/>
          <w:b/>
          <w:bCs/>
          <w:sz w:val="24"/>
        </w:rPr>
        <w:t>Document for:</w:t>
      </w:r>
      <w:r w:rsidRPr="00862D02">
        <w:rPr>
          <w:rFonts w:ascii="Arial" w:hAnsi="Arial" w:cs="Arial"/>
          <w:b/>
          <w:bCs/>
          <w:sz w:val="24"/>
        </w:rPr>
        <w:tab/>
        <w:t>Discussion &amp; Decision</w:t>
      </w:r>
    </w:p>
    <w:p w:rsidR="006E3128" w:rsidRPr="006E3128" w:rsidRDefault="006A7D40" w:rsidP="00EB4337">
      <w:pPr>
        <w:pStyle w:val="1"/>
      </w:pPr>
      <w:r w:rsidRPr="00862D02">
        <w:t>Introduction</w:t>
      </w:r>
    </w:p>
    <w:p w:rsidR="00D247E0" w:rsidRPr="00D247E0" w:rsidRDefault="006E3128" w:rsidP="00D247E0">
      <w:pPr>
        <w:rPr>
          <w:rFonts w:eastAsiaTheme="minorEastAsia"/>
          <w:lang w:val="en-US" w:eastAsia="ko-KR"/>
        </w:rPr>
      </w:pPr>
      <w:r>
        <w:rPr>
          <w:rFonts w:eastAsiaTheme="minorEastAsia" w:hint="eastAsia"/>
          <w:lang w:val="en-US" w:eastAsia="ko-KR"/>
        </w:rPr>
        <w:t xml:space="preserve">RAN2 made some progress on </w:t>
      </w:r>
      <w:r>
        <w:rPr>
          <w:rFonts w:eastAsiaTheme="minorEastAsia"/>
          <w:lang w:val="en-US" w:eastAsia="ko-KR"/>
        </w:rPr>
        <w:t xml:space="preserve">network switching scenarios and their procedures for multi-USIM devices, but actual signalling details are still FFS. </w:t>
      </w:r>
      <w:r w:rsidR="00D247E0">
        <w:rPr>
          <w:rFonts w:eastAsiaTheme="minorEastAsia"/>
          <w:lang w:val="en-US" w:eastAsia="ko-KR"/>
        </w:rPr>
        <w:t>This contribution discusses the remaining open issues.</w:t>
      </w:r>
    </w:p>
    <w:p w:rsidR="00C672BB" w:rsidRPr="00C672BB" w:rsidRDefault="006A7D40" w:rsidP="00C672BB">
      <w:pPr>
        <w:pStyle w:val="1"/>
      </w:pPr>
      <w:r w:rsidRPr="00862D02">
        <w:t>Discussion</w:t>
      </w:r>
    </w:p>
    <w:p w:rsidR="006E3128" w:rsidRDefault="00F453B9" w:rsidP="00F453B9">
      <w:pPr>
        <w:pStyle w:val="2"/>
        <w:rPr>
          <w:rFonts w:eastAsiaTheme="minorEastAsia"/>
          <w:lang w:eastAsia="ko-KR"/>
        </w:rPr>
      </w:pPr>
      <w:r>
        <w:rPr>
          <w:rFonts w:eastAsiaTheme="minorEastAsia" w:hint="eastAsia"/>
          <w:lang w:eastAsia="ko-KR"/>
        </w:rPr>
        <w:t>Long-time switching procedure</w:t>
      </w:r>
    </w:p>
    <w:p w:rsidR="006E3128" w:rsidRDefault="00F453B9" w:rsidP="000002DA">
      <w:pPr>
        <w:rPr>
          <w:rFonts w:eastAsiaTheme="minorEastAsia"/>
          <w:lang w:val="en-US" w:eastAsia="ko-KR"/>
        </w:rPr>
      </w:pPr>
      <w:r>
        <w:rPr>
          <w:rFonts w:eastAsiaTheme="minorEastAsia" w:hint="eastAsia"/>
          <w:lang w:val="en-US" w:eastAsia="ko-KR"/>
        </w:rPr>
        <w:t xml:space="preserve">At RAN2#113-e </w:t>
      </w:r>
      <w:r>
        <w:rPr>
          <w:rFonts w:eastAsiaTheme="minorEastAsia"/>
          <w:lang w:val="en-US" w:eastAsia="ko-KR"/>
        </w:rPr>
        <w:t>meeting, RAN2 reached the following agreement on long-time switching procedure:</w:t>
      </w:r>
    </w:p>
    <w:p w:rsidR="005E6259" w:rsidRPr="00AB2FFF" w:rsidRDefault="005E6259" w:rsidP="005E6259">
      <w:pPr>
        <w:pStyle w:val="Agreement"/>
        <w:numPr>
          <w:ilvl w:val="0"/>
          <w:numId w:val="0"/>
        </w:numPr>
        <w:pBdr>
          <w:top w:val="single" w:sz="4" w:space="1" w:color="auto"/>
          <w:left w:val="single" w:sz="4" w:space="4" w:color="auto"/>
          <w:bottom w:val="single" w:sz="4" w:space="1" w:color="auto"/>
          <w:right w:val="single" w:sz="4" w:space="4" w:color="auto"/>
        </w:pBdr>
        <w:ind w:leftChars="129" w:left="618" w:hanging="360"/>
      </w:pPr>
      <w:r w:rsidRPr="00AB2FFF">
        <w:t>Agreements</w:t>
      </w:r>
    </w:p>
    <w:p w:rsidR="005E6259" w:rsidRPr="00060B79" w:rsidRDefault="005E6259" w:rsidP="005E6259">
      <w:pPr>
        <w:pStyle w:val="Agreement"/>
        <w:numPr>
          <w:ilvl w:val="0"/>
          <w:numId w:val="0"/>
        </w:numPr>
        <w:pBdr>
          <w:top w:val="single" w:sz="4" w:space="1" w:color="auto"/>
          <w:left w:val="single" w:sz="4" w:space="4" w:color="auto"/>
          <w:bottom w:val="single" w:sz="4" w:space="1" w:color="auto"/>
          <w:right w:val="single" w:sz="4" w:space="4" w:color="auto"/>
        </w:pBdr>
        <w:ind w:leftChars="129" w:left="618" w:hanging="360"/>
      </w:pPr>
      <w:r w:rsidRPr="00060B79">
        <w:t>1</w:t>
      </w:r>
      <w:r>
        <w:tab/>
        <w:t>S</w:t>
      </w:r>
      <w:r w:rsidRPr="00060B79">
        <w:t>witching procedure can be used to notify network A that the UE has a preference to leave RRC_CONNECTED state in network A.</w:t>
      </w:r>
    </w:p>
    <w:p w:rsidR="00F453B9" w:rsidRPr="00EB2236" w:rsidRDefault="00E2486C" w:rsidP="002214E8">
      <w:pPr>
        <w:spacing w:before="240"/>
        <w:ind w:rightChars="260" w:right="520"/>
        <w:rPr>
          <w:rFonts w:eastAsiaTheme="minorEastAsia"/>
          <w:lang w:eastAsia="ko-KR"/>
        </w:rPr>
      </w:pPr>
      <w:r>
        <w:rPr>
          <w:rFonts w:eastAsiaTheme="minorEastAsia"/>
          <w:lang w:eastAsia="ko-KR"/>
        </w:rPr>
        <w:t xml:space="preserve">It is FFS whether RRC or NAS </w:t>
      </w:r>
      <w:r w:rsidR="00F312E1">
        <w:rPr>
          <w:rFonts w:eastAsiaTheme="minorEastAsia"/>
          <w:lang w:eastAsia="ko-KR"/>
        </w:rPr>
        <w:t>signalling</w:t>
      </w:r>
      <w:r>
        <w:rPr>
          <w:rFonts w:eastAsiaTheme="minorEastAsia"/>
          <w:lang w:eastAsia="ko-KR"/>
        </w:rPr>
        <w:t xml:space="preserve"> </w:t>
      </w:r>
      <w:r w:rsidR="00706677">
        <w:rPr>
          <w:rFonts w:eastAsiaTheme="minorEastAsia"/>
          <w:lang w:eastAsia="ko-KR"/>
        </w:rPr>
        <w:t xml:space="preserve">to be used for long-time switching procedure. </w:t>
      </w:r>
      <w:r w:rsidR="00BA3A3F">
        <w:rPr>
          <w:rFonts w:eastAsiaTheme="minorEastAsia"/>
          <w:lang w:eastAsia="ko-KR"/>
        </w:rPr>
        <w:t xml:space="preserve">In [1], SA2 agreed </w:t>
      </w:r>
      <w:r w:rsidR="00EB2236">
        <w:rPr>
          <w:rFonts w:eastAsiaTheme="minorEastAsia"/>
          <w:lang w:eastAsia="ko-KR"/>
        </w:rPr>
        <w:t xml:space="preserve">to introduce NAS based leaving procedure for EPS i.e. </w:t>
      </w:r>
      <w:r w:rsidR="00EB2236" w:rsidRPr="00EB2236">
        <w:rPr>
          <w:rFonts w:eastAsiaTheme="minorEastAsia" w:hint="eastAsia"/>
          <w:lang w:eastAsia="ko-KR"/>
        </w:rPr>
        <w:t xml:space="preserve">UE can provide a leaving/release request indication </w:t>
      </w:r>
      <w:r w:rsidR="00EB2236">
        <w:rPr>
          <w:rFonts w:eastAsiaTheme="minorEastAsia"/>
          <w:lang w:eastAsia="ko-KR"/>
        </w:rPr>
        <w:t xml:space="preserve">and paging restriction information via TAU request or Service request message. </w:t>
      </w:r>
    </w:p>
    <w:p w:rsidR="002B2DD6" w:rsidRPr="002B2DD6" w:rsidRDefault="00EB2236" w:rsidP="000002DA">
      <w:pPr>
        <w:rPr>
          <w:rFonts w:eastAsiaTheme="minorEastAsia"/>
          <w:b/>
          <w:lang w:eastAsia="ko-KR"/>
        </w:rPr>
      </w:pPr>
      <w:r w:rsidRPr="00636EC9">
        <w:rPr>
          <w:rFonts w:eastAsiaTheme="minorEastAsia"/>
          <w:b/>
          <w:lang w:eastAsia="ko-KR"/>
        </w:rPr>
        <w:t xml:space="preserve">Observation 1: </w:t>
      </w:r>
      <w:r>
        <w:rPr>
          <w:rFonts w:eastAsiaTheme="minorEastAsia"/>
          <w:b/>
          <w:lang w:eastAsia="ko-KR"/>
        </w:rPr>
        <w:t xml:space="preserve">SA2 agreed to introduce NAS based leaving procedure for EPS i.e. UE can provide a leaving/release request indication and paging restriction information via TAU request or Service request message. </w:t>
      </w:r>
    </w:p>
    <w:p w:rsidR="00F312E1" w:rsidRDefault="00DD5174" w:rsidP="000002DA">
      <w:pPr>
        <w:rPr>
          <w:rFonts w:eastAsiaTheme="minorEastAsia"/>
          <w:lang w:eastAsia="ko-KR"/>
        </w:rPr>
      </w:pPr>
      <w:r>
        <w:rPr>
          <w:rFonts w:eastAsiaTheme="minorEastAsia"/>
          <w:lang w:eastAsia="ko-KR"/>
        </w:rPr>
        <w:t>I</w:t>
      </w:r>
      <w:r>
        <w:rPr>
          <w:rFonts w:eastAsiaTheme="minorEastAsia" w:hint="eastAsia"/>
          <w:lang w:eastAsia="ko-KR"/>
        </w:rPr>
        <w:t>t seems</w:t>
      </w:r>
      <w:r w:rsidR="00463F10">
        <w:rPr>
          <w:rFonts w:eastAsiaTheme="minorEastAsia" w:hint="eastAsia"/>
          <w:lang w:eastAsia="ko-KR"/>
        </w:rPr>
        <w:t xml:space="preserve"> not </w:t>
      </w:r>
      <w:r w:rsidR="00922ABD">
        <w:rPr>
          <w:rFonts w:eastAsiaTheme="minorEastAsia"/>
          <w:lang w:eastAsia="ko-KR"/>
        </w:rPr>
        <w:t>desirable</w:t>
      </w:r>
      <w:r w:rsidR="00463F10">
        <w:rPr>
          <w:rFonts w:eastAsiaTheme="minorEastAsia" w:hint="eastAsia"/>
          <w:lang w:eastAsia="ko-KR"/>
        </w:rPr>
        <w:t xml:space="preserve"> to support separate long-time</w:t>
      </w:r>
      <w:r w:rsidR="00922ABD">
        <w:rPr>
          <w:rFonts w:eastAsiaTheme="minorEastAsia"/>
          <w:lang w:eastAsia="ko-KR"/>
        </w:rPr>
        <w:t xml:space="preserve"> switching procedures for EPC and 5GS. It </w:t>
      </w:r>
      <w:r>
        <w:rPr>
          <w:rFonts w:eastAsiaTheme="minorEastAsia"/>
          <w:lang w:eastAsia="ko-KR"/>
        </w:rPr>
        <w:t xml:space="preserve">only </w:t>
      </w:r>
      <w:r w:rsidR="002C4251">
        <w:rPr>
          <w:rFonts w:eastAsiaTheme="minorEastAsia"/>
          <w:lang w:eastAsia="ko-KR"/>
        </w:rPr>
        <w:t>entails specifi</w:t>
      </w:r>
      <w:r w:rsidR="00922ABD">
        <w:rPr>
          <w:rFonts w:eastAsiaTheme="minorEastAsia"/>
          <w:lang w:eastAsia="ko-KR"/>
        </w:rPr>
        <w:t xml:space="preserve">cation complexity with marginal benefits for the same purpose. </w:t>
      </w:r>
      <w:r w:rsidR="00C96857">
        <w:rPr>
          <w:rFonts w:eastAsiaTheme="minorEastAsia"/>
          <w:lang w:eastAsia="ko-KR"/>
        </w:rPr>
        <w:t xml:space="preserve">One can say that </w:t>
      </w:r>
      <w:r w:rsidR="00922ABD">
        <w:rPr>
          <w:rFonts w:eastAsiaTheme="minorEastAsia" w:hint="eastAsia"/>
          <w:lang w:eastAsia="ko-KR"/>
        </w:rPr>
        <w:t xml:space="preserve">RRC </w:t>
      </w:r>
      <w:r w:rsidR="00F312E1">
        <w:rPr>
          <w:rFonts w:eastAsiaTheme="minorEastAsia"/>
          <w:lang w:eastAsia="ko-KR"/>
        </w:rPr>
        <w:t>signalling</w:t>
      </w:r>
      <w:r w:rsidR="00922ABD">
        <w:rPr>
          <w:rFonts w:eastAsiaTheme="minorEastAsia"/>
          <w:lang w:eastAsia="ko-KR"/>
        </w:rPr>
        <w:t xml:space="preserve"> </w:t>
      </w:r>
      <w:r w:rsidR="00C96857">
        <w:rPr>
          <w:rFonts w:eastAsiaTheme="minorEastAsia"/>
          <w:lang w:eastAsia="ko-KR"/>
        </w:rPr>
        <w:t>enables to</w:t>
      </w:r>
      <w:r w:rsidR="00922ABD">
        <w:rPr>
          <w:rFonts w:eastAsiaTheme="minorEastAsia"/>
          <w:lang w:eastAsia="ko-KR"/>
        </w:rPr>
        <w:t xml:space="preserve"> include additional UE assistance information e.g. preferred RRC state and achieve low latency compared with NAS based solution. But, preferred RRC state is not essential information and if needed, it can be also included in NAS message. In addition, CN needs to be informed anyway so that latency is not a critical issue. </w:t>
      </w:r>
      <w:r w:rsidR="00F312E1">
        <w:rPr>
          <w:rFonts w:eastAsiaTheme="minorEastAsia"/>
          <w:lang w:eastAsia="ko-KR"/>
        </w:rPr>
        <w:t>Thus, it is proposed to support long-time switching procedure</w:t>
      </w:r>
      <w:r w:rsidR="00922ABD">
        <w:rPr>
          <w:rFonts w:eastAsiaTheme="minorEastAsia"/>
          <w:lang w:eastAsia="ko-KR"/>
        </w:rPr>
        <w:t xml:space="preserve"> </w:t>
      </w:r>
      <w:r w:rsidR="00F312E1">
        <w:rPr>
          <w:rFonts w:eastAsiaTheme="minorEastAsia"/>
          <w:lang w:eastAsia="ko-KR"/>
        </w:rPr>
        <w:t xml:space="preserve">for 5GS via NAS signalling only. </w:t>
      </w:r>
    </w:p>
    <w:p w:rsidR="00F312E1" w:rsidRPr="002B2DD6" w:rsidRDefault="00F312E1" w:rsidP="00F312E1">
      <w:pPr>
        <w:rPr>
          <w:rFonts w:eastAsiaTheme="minorEastAsia"/>
          <w:b/>
          <w:lang w:eastAsia="ko-KR"/>
        </w:rPr>
      </w:pPr>
      <w:r>
        <w:rPr>
          <w:rFonts w:eastAsiaTheme="minorEastAsia"/>
          <w:b/>
          <w:lang w:eastAsia="ko-KR"/>
        </w:rPr>
        <w:t>Proposal</w:t>
      </w:r>
      <w:r w:rsidRPr="00636EC9">
        <w:rPr>
          <w:rFonts w:eastAsiaTheme="minorEastAsia"/>
          <w:b/>
          <w:lang w:eastAsia="ko-KR"/>
        </w:rPr>
        <w:t xml:space="preserve"> 1: </w:t>
      </w:r>
      <w:r w:rsidR="004064BF">
        <w:rPr>
          <w:rFonts w:eastAsiaTheme="minorEastAsia"/>
          <w:b/>
          <w:lang w:eastAsia="ko-KR"/>
        </w:rPr>
        <w:t xml:space="preserve">For 5GS, only </w:t>
      </w:r>
      <w:r>
        <w:rPr>
          <w:rFonts w:eastAsiaTheme="minorEastAsia"/>
          <w:b/>
          <w:lang w:eastAsia="ko-KR"/>
        </w:rPr>
        <w:t xml:space="preserve">NAS signalling is used to </w:t>
      </w:r>
      <w:r w:rsidR="00750C40">
        <w:rPr>
          <w:rFonts w:eastAsiaTheme="minorEastAsia"/>
          <w:b/>
          <w:lang w:eastAsia="ko-KR"/>
        </w:rPr>
        <w:t xml:space="preserve">support the switching procedure to leave RRC_CONNECTED state in </w:t>
      </w:r>
      <w:r w:rsidR="00442AEF">
        <w:rPr>
          <w:rFonts w:eastAsiaTheme="minorEastAsia"/>
          <w:b/>
          <w:lang w:eastAsia="ko-KR"/>
        </w:rPr>
        <w:t>network A</w:t>
      </w:r>
      <w:r>
        <w:rPr>
          <w:rFonts w:eastAsiaTheme="minorEastAsia"/>
          <w:b/>
          <w:lang w:eastAsia="ko-KR"/>
        </w:rPr>
        <w:t xml:space="preserve">. </w:t>
      </w:r>
    </w:p>
    <w:p w:rsidR="004064BF" w:rsidRDefault="004064BF" w:rsidP="004064BF">
      <w:pPr>
        <w:pStyle w:val="2"/>
        <w:rPr>
          <w:rFonts w:eastAsiaTheme="minorEastAsia"/>
          <w:lang w:eastAsia="ko-KR"/>
        </w:rPr>
      </w:pPr>
      <w:r>
        <w:rPr>
          <w:rFonts w:eastAsiaTheme="minorEastAsia"/>
          <w:lang w:eastAsia="ko-KR"/>
        </w:rPr>
        <w:t>Short</w:t>
      </w:r>
      <w:r>
        <w:rPr>
          <w:rFonts w:eastAsiaTheme="minorEastAsia" w:hint="eastAsia"/>
          <w:lang w:eastAsia="ko-KR"/>
        </w:rPr>
        <w:t>-time switching procedure</w:t>
      </w:r>
    </w:p>
    <w:p w:rsidR="00831D4E" w:rsidRDefault="00831D4E" w:rsidP="00831D4E">
      <w:pPr>
        <w:rPr>
          <w:rFonts w:eastAsiaTheme="minorEastAsia"/>
          <w:lang w:val="en-US" w:eastAsia="ko-KR"/>
        </w:rPr>
      </w:pPr>
      <w:r>
        <w:rPr>
          <w:rFonts w:eastAsiaTheme="minorEastAsia" w:hint="eastAsia"/>
          <w:lang w:val="en-US" w:eastAsia="ko-KR"/>
        </w:rPr>
        <w:t xml:space="preserve">At RAN2#113-e </w:t>
      </w:r>
      <w:r>
        <w:rPr>
          <w:rFonts w:eastAsiaTheme="minorEastAsia"/>
          <w:lang w:val="en-US" w:eastAsia="ko-KR"/>
        </w:rPr>
        <w:t xml:space="preserve">meeting, RAN2 reached the following agreement on </w:t>
      </w:r>
      <w:r>
        <w:rPr>
          <w:rFonts w:eastAsiaTheme="minorEastAsia" w:hint="eastAsia"/>
          <w:lang w:val="en-US" w:eastAsia="ko-KR"/>
        </w:rPr>
        <w:t>short</w:t>
      </w:r>
      <w:r>
        <w:rPr>
          <w:rFonts w:eastAsiaTheme="minorEastAsia"/>
          <w:lang w:val="en-US" w:eastAsia="ko-KR"/>
        </w:rPr>
        <w:t>-time switching procedure:</w:t>
      </w:r>
    </w:p>
    <w:p w:rsidR="005E6259" w:rsidRPr="00AB2FFF" w:rsidRDefault="005E6259" w:rsidP="005E6259">
      <w:pPr>
        <w:pStyle w:val="Agreement"/>
        <w:numPr>
          <w:ilvl w:val="0"/>
          <w:numId w:val="0"/>
        </w:numPr>
        <w:pBdr>
          <w:top w:val="single" w:sz="4" w:space="1" w:color="auto"/>
          <w:left w:val="single" w:sz="4" w:space="4" w:color="auto"/>
          <w:bottom w:val="single" w:sz="4" w:space="1" w:color="auto"/>
          <w:right w:val="single" w:sz="4" w:space="4" w:color="auto"/>
        </w:pBdr>
        <w:ind w:leftChars="129" w:left="618" w:hanging="360"/>
      </w:pPr>
      <w:r w:rsidRPr="00AB2FFF">
        <w:t>Agreements</w:t>
      </w:r>
    </w:p>
    <w:p w:rsidR="005E6259" w:rsidRPr="005E6259" w:rsidRDefault="005E6259" w:rsidP="005E6259">
      <w:pPr>
        <w:pStyle w:val="Agreement"/>
        <w:numPr>
          <w:ilvl w:val="0"/>
          <w:numId w:val="0"/>
        </w:numPr>
        <w:pBdr>
          <w:top w:val="single" w:sz="4" w:space="1" w:color="auto"/>
          <w:left w:val="single" w:sz="4" w:space="4" w:color="auto"/>
          <w:bottom w:val="single" w:sz="4" w:space="1" w:color="auto"/>
          <w:right w:val="single" w:sz="4" w:space="4" w:color="auto"/>
        </w:pBdr>
        <w:ind w:leftChars="129" w:left="618" w:hanging="360"/>
      </w:pPr>
      <w:r>
        <w:t>2</w:t>
      </w:r>
      <w:r>
        <w:tab/>
      </w:r>
      <w:r w:rsidRPr="00060B79">
        <w:t>The switching procedure can be used to notify network A that the UE has a preference to be kept in RRC_CONNECTED state in network A while temporarily switching to network B.</w:t>
      </w:r>
    </w:p>
    <w:p w:rsidR="008A6333" w:rsidRDefault="008A6333" w:rsidP="00ED3FE9">
      <w:pPr>
        <w:spacing w:before="240"/>
        <w:rPr>
          <w:rFonts w:eastAsiaTheme="minorEastAsia"/>
          <w:lang w:eastAsia="ko-KR"/>
        </w:rPr>
      </w:pPr>
      <w:r>
        <w:rPr>
          <w:rFonts w:eastAsiaTheme="minorEastAsia" w:hint="eastAsia"/>
          <w:lang w:eastAsia="ko-KR"/>
        </w:rPr>
        <w:t xml:space="preserve">Unlike long-time switching procedure, CN does not need to be involved for short-time switching procedure. </w:t>
      </w:r>
      <w:r>
        <w:rPr>
          <w:rFonts w:eastAsiaTheme="minorEastAsia"/>
          <w:lang w:eastAsia="ko-KR"/>
        </w:rPr>
        <w:t xml:space="preserve">Thus, it is proposed to support short-time switching via AS signalling. </w:t>
      </w:r>
      <w:r>
        <w:rPr>
          <w:rFonts w:eastAsiaTheme="minorEastAsia" w:hint="eastAsia"/>
          <w:lang w:eastAsia="ko-KR"/>
        </w:rPr>
        <w:t xml:space="preserve"> </w:t>
      </w:r>
    </w:p>
    <w:p w:rsidR="008A6333" w:rsidRPr="002B2DD6" w:rsidRDefault="008A6333" w:rsidP="008A6333">
      <w:pPr>
        <w:rPr>
          <w:rFonts w:eastAsiaTheme="minorEastAsia"/>
          <w:b/>
          <w:lang w:eastAsia="ko-KR"/>
        </w:rPr>
      </w:pPr>
      <w:r>
        <w:rPr>
          <w:rFonts w:eastAsiaTheme="minorEastAsia"/>
          <w:b/>
          <w:lang w:eastAsia="ko-KR"/>
        </w:rPr>
        <w:lastRenderedPageBreak/>
        <w:t>Proposal</w:t>
      </w:r>
      <w:r w:rsidR="00603585">
        <w:rPr>
          <w:rFonts w:eastAsiaTheme="minorEastAsia"/>
          <w:b/>
          <w:lang w:eastAsia="ko-KR"/>
        </w:rPr>
        <w:t xml:space="preserve"> 2</w:t>
      </w:r>
      <w:r w:rsidRPr="00636EC9">
        <w:rPr>
          <w:rFonts w:eastAsiaTheme="minorEastAsia"/>
          <w:b/>
          <w:lang w:eastAsia="ko-KR"/>
        </w:rPr>
        <w:t xml:space="preserve">: </w:t>
      </w:r>
      <w:r>
        <w:rPr>
          <w:rFonts w:eastAsiaTheme="minorEastAsia"/>
          <w:b/>
          <w:lang w:eastAsia="ko-KR"/>
        </w:rPr>
        <w:t xml:space="preserve">AS signalling is used to support the switching procedure to be kept in RRC_CONNECTED state in </w:t>
      </w:r>
      <w:r w:rsidR="006A747C">
        <w:rPr>
          <w:rFonts w:eastAsiaTheme="minorEastAsia"/>
          <w:b/>
          <w:lang w:eastAsia="ko-KR"/>
        </w:rPr>
        <w:t>network A</w:t>
      </w:r>
      <w:r>
        <w:rPr>
          <w:rFonts w:eastAsiaTheme="minorEastAsia"/>
          <w:b/>
          <w:lang w:eastAsia="ko-KR"/>
        </w:rPr>
        <w:t xml:space="preserve"> while temporar</w:t>
      </w:r>
      <w:r w:rsidR="006A747C">
        <w:rPr>
          <w:rFonts w:eastAsiaTheme="minorEastAsia"/>
          <w:b/>
          <w:lang w:eastAsia="ko-KR"/>
        </w:rPr>
        <w:t>ily switching to network B.</w:t>
      </w:r>
    </w:p>
    <w:p w:rsidR="006201CE" w:rsidRDefault="001718DB" w:rsidP="00F758B9">
      <w:pPr>
        <w:spacing w:before="240"/>
        <w:rPr>
          <w:rFonts w:eastAsiaTheme="minorEastAsia"/>
          <w:lang w:eastAsia="ko-KR"/>
        </w:rPr>
      </w:pPr>
      <w:r>
        <w:rPr>
          <w:rFonts w:eastAsiaTheme="minorEastAsia" w:hint="eastAsia"/>
          <w:lang w:eastAsia="ko-KR"/>
        </w:rPr>
        <w:t xml:space="preserve">Network A has no idea when and how long UE </w:t>
      </w:r>
      <w:r w:rsidR="004F2F06">
        <w:rPr>
          <w:rFonts w:eastAsiaTheme="minorEastAsia"/>
          <w:lang w:eastAsia="ko-KR"/>
        </w:rPr>
        <w:t xml:space="preserve">switches to network B as there is no coordination between two networks involved. </w:t>
      </w:r>
      <w:r w:rsidR="00F758B9">
        <w:rPr>
          <w:rFonts w:eastAsiaTheme="minorEastAsia"/>
          <w:lang w:eastAsia="ko-KR"/>
        </w:rPr>
        <w:t xml:space="preserve">A switching gap configuration should be negotiated between network A and UE. </w:t>
      </w:r>
      <w:r w:rsidR="006201CE">
        <w:rPr>
          <w:rFonts w:eastAsiaTheme="minorEastAsia"/>
          <w:lang w:eastAsia="ko-KR"/>
        </w:rPr>
        <w:t>Existing measurement gap configuration allows a single periodic measurement gap pattern either per FR or per UE solely designed for network A and its value range is quite limited. It is cleaner to introduce new switching gap configuration for multi-USIM purpose to handle any kind of activities on network B.</w:t>
      </w:r>
    </w:p>
    <w:p w:rsidR="00C91BA7" w:rsidRDefault="00C91BA7" w:rsidP="00C91BA7">
      <w:pPr>
        <w:rPr>
          <w:rFonts w:eastAsiaTheme="minorEastAsia"/>
          <w:b/>
          <w:lang w:eastAsia="ko-KR"/>
        </w:rPr>
      </w:pPr>
      <w:r>
        <w:rPr>
          <w:rFonts w:eastAsiaTheme="minorEastAsia"/>
          <w:b/>
          <w:lang w:eastAsia="ko-KR"/>
        </w:rPr>
        <w:t>Proposal 3</w:t>
      </w:r>
      <w:r w:rsidRPr="00636EC9">
        <w:rPr>
          <w:rFonts w:eastAsiaTheme="minorEastAsia"/>
          <w:b/>
          <w:lang w:eastAsia="ko-KR"/>
        </w:rPr>
        <w:t xml:space="preserve">: </w:t>
      </w:r>
      <w:r>
        <w:rPr>
          <w:rFonts w:eastAsiaTheme="minorEastAsia"/>
          <w:b/>
          <w:lang w:eastAsia="ko-KR"/>
        </w:rPr>
        <w:t>New switching gap configuration is introduced to support the switching procedure to be kept in RRC_CONNECTED state in network A while temporarily switching to network B</w:t>
      </w:r>
      <w:r w:rsidR="00836BD7">
        <w:rPr>
          <w:rFonts w:eastAsiaTheme="minorEastAsia"/>
          <w:b/>
          <w:lang w:eastAsia="ko-KR"/>
        </w:rPr>
        <w:t>.</w:t>
      </w:r>
    </w:p>
    <w:p w:rsidR="00751291" w:rsidRPr="00A91EF1" w:rsidRDefault="00080E1E" w:rsidP="00751291">
      <w:pPr>
        <w:rPr>
          <w:rFonts w:eastAsiaTheme="minorEastAsia"/>
          <w:lang w:eastAsia="ko-KR"/>
        </w:rPr>
      </w:pPr>
      <w:r>
        <w:rPr>
          <w:rFonts w:eastAsiaTheme="minorEastAsia"/>
          <w:lang w:eastAsia="ko-KR"/>
        </w:rPr>
        <w:t xml:space="preserve">Each required activity on network B can be in one-shot (e.g. RNAU, SI request etc) or with some periodicities (e.g. paging monitoring, serving cell/neighbour cell measurements). In order to handle any kind of activities on network B, a generic and common switching gap configuration should be considered. Thus, it is desirable that </w:t>
      </w:r>
      <w:r w:rsidR="0012044F">
        <w:rPr>
          <w:rFonts w:eastAsiaTheme="minorEastAsia"/>
          <w:lang w:eastAsia="ko-KR"/>
        </w:rPr>
        <w:t>UE requests its preferred short time gap pattern(</w:t>
      </w:r>
      <w:r w:rsidR="002902A6">
        <w:rPr>
          <w:rFonts w:eastAsiaTheme="minorEastAsia"/>
          <w:lang w:eastAsia="ko-KR"/>
        </w:rPr>
        <w:t>s) to network A, and network A (</w:t>
      </w:r>
      <w:r w:rsidR="0012044F">
        <w:rPr>
          <w:rFonts w:eastAsiaTheme="minorEastAsia"/>
          <w:lang w:eastAsia="ko-KR"/>
        </w:rPr>
        <w:t>re</w:t>
      </w:r>
      <w:r w:rsidR="002902A6">
        <w:rPr>
          <w:rFonts w:eastAsiaTheme="minorEastAsia"/>
          <w:lang w:eastAsia="ko-KR"/>
        </w:rPr>
        <w:t>-)</w:t>
      </w:r>
      <w:r w:rsidR="0012044F">
        <w:rPr>
          <w:rFonts w:eastAsiaTheme="minorEastAsia"/>
          <w:lang w:eastAsia="ko-KR"/>
        </w:rPr>
        <w:t>configures it accordingly.</w:t>
      </w:r>
      <w:r w:rsidR="00751291">
        <w:rPr>
          <w:rFonts w:eastAsiaTheme="minorEastAsia"/>
          <w:lang w:eastAsia="ko-KR"/>
        </w:rPr>
        <w:t xml:space="preserve"> In addition, some configured switching gaps may not be needed any more as required activities in network B may change over time. </w:t>
      </w:r>
      <w:r w:rsidR="00A91EF1">
        <w:rPr>
          <w:rFonts w:eastAsiaTheme="minorEastAsia"/>
          <w:lang w:eastAsia="ko-KR"/>
        </w:rPr>
        <w:t>Release of configured switching gap</w:t>
      </w:r>
      <w:r w:rsidR="00805407">
        <w:rPr>
          <w:rFonts w:eastAsiaTheme="minorEastAsia"/>
          <w:lang w:eastAsia="ko-KR"/>
        </w:rPr>
        <w:t>(</w:t>
      </w:r>
      <w:r w:rsidR="00A91EF1">
        <w:rPr>
          <w:rFonts w:eastAsiaTheme="minorEastAsia"/>
          <w:lang w:eastAsia="ko-KR"/>
        </w:rPr>
        <w:t>s</w:t>
      </w:r>
      <w:r w:rsidR="00805407">
        <w:rPr>
          <w:rFonts w:eastAsiaTheme="minorEastAsia"/>
          <w:lang w:eastAsia="ko-KR"/>
        </w:rPr>
        <w:t>)</w:t>
      </w:r>
      <w:r w:rsidR="00A91EF1">
        <w:rPr>
          <w:rFonts w:eastAsiaTheme="minorEastAsia"/>
          <w:lang w:eastAsia="ko-KR"/>
        </w:rPr>
        <w:t xml:space="preserve"> </w:t>
      </w:r>
      <w:r w:rsidR="00805407">
        <w:rPr>
          <w:rFonts w:eastAsiaTheme="minorEastAsia"/>
          <w:lang w:eastAsia="ko-KR"/>
        </w:rPr>
        <w:t xml:space="preserve">requested </w:t>
      </w:r>
      <w:bookmarkStart w:id="0" w:name="_GoBack"/>
      <w:bookmarkEnd w:id="0"/>
      <w:r w:rsidR="00A91EF1">
        <w:rPr>
          <w:rFonts w:eastAsiaTheme="minorEastAsia"/>
          <w:lang w:eastAsia="ko-KR"/>
        </w:rPr>
        <w:t>by UE should be supported.</w:t>
      </w:r>
    </w:p>
    <w:p w:rsidR="00BF44C9" w:rsidRDefault="0012044F" w:rsidP="0012044F">
      <w:pPr>
        <w:rPr>
          <w:rFonts w:eastAsiaTheme="minorEastAsia"/>
          <w:b/>
          <w:lang w:eastAsia="ko-KR"/>
        </w:rPr>
      </w:pPr>
      <w:r>
        <w:rPr>
          <w:rFonts w:eastAsiaTheme="minorEastAsia"/>
          <w:b/>
          <w:lang w:eastAsia="ko-KR"/>
        </w:rPr>
        <w:t xml:space="preserve">Proposal </w:t>
      </w:r>
      <w:r w:rsidR="0081596E">
        <w:rPr>
          <w:rFonts w:eastAsiaTheme="minorEastAsia"/>
          <w:b/>
          <w:lang w:eastAsia="ko-KR"/>
        </w:rPr>
        <w:t>4</w:t>
      </w:r>
      <w:r w:rsidRPr="00636EC9">
        <w:rPr>
          <w:rFonts w:eastAsiaTheme="minorEastAsia"/>
          <w:b/>
          <w:lang w:eastAsia="ko-KR"/>
        </w:rPr>
        <w:t xml:space="preserve">: </w:t>
      </w:r>
      <w:r>
        <w:rPr>
          <w:rFonts w:eastAsiaTheme="minorEastAsia"/>
          <w:b/>
          <w:lang w:eastAsia="ko-KR"/>
        </w:rPr>
        <w:t xml:space="preserve">UE requests its preferred short time gap pattern(s) to network A for performing </w:t>
      </w:r>
      <w:r w:rsidR="00C10365">
        <w:rPr>
          <w:rFonts w:eastAsiaTheme="minorEastAsia"/>
          <w:b/>
          <w:lang w:eastAsia="ko-KR"/>
        </w:rPr>
        <w:t>certain activities</w:t>
      </w:r>
      <w:r>
        <w:rPr>
          <w:rFonts w:eastAsiaTheme="minorEastAsia"/>
          <w:b/>
          <w:lang w:eastAsia="ko-KR"/>
        </w:rPr>
        <w:t xml:space="preserve"> in network B</w:t>
      </w:r>
      <w:r w:rsidR="00123052">
        <w:rPr>
          <w:rFonts w:eastAsiaTheme="minorEastAsia"/>
          <w:b/>
          <w:lang w:eastAsia="ko-KR"/>
        </w:rPr>
        <w:t>, and</w:t>
      </w:r>
      <w:r>
        <w:rPr>
          <w:rFonts w:eastAsiaTheme="minorEastAsia"/>
          <w:b/>
          <w:lang w:eastAsia="ko-KR"/>
        </w:rPr>
        <w:t xml:space="preserve"> network A (re-)configures </w:t>
      </w:r>
      <w:r w:rsidR="00123052">
        <w:rPr>
          <w:rFonts w:eastAsiaTheme="minorEastAsia"/>
          <w:b/>
          <w:lang w:eastAsia="ko-KR"/>
        </w:rPr>
        <w:t>switching gap</w:t>
      </w:r>
      <w:r w:rsidR="00751291">
        <w:rPr>
          <w:rFonts w:eastAsiaTheme="minorEastAsia"/>
          <w:b/>
          <w:lang w:eastAsia="ko-KR"/>
        </w:rPr>
        <w:t>(s) a</w:t>
      </w:r>
      <w:r w:rsidR="00123052">
        <w:rPr>
          <w:rFonts w:eastAsiaTheme="minorEastAsia"/>
          <w:b/>
          <w:lang w:eastAsia="ko-KR"/>
        </w:rPr>
        <w:t>ccordingly.</w:t>
      </w:r>
      <w:r w:rsidR="00A91EF1">
        <w:rPr>
          <w:rFonts w:eastAsiaTheme="minorEastAsia"/>
          <w:b/>
          <w:lang w:eastAsia="ko-KR"/>
        </w:rPr>
        <w:t xml:space="preserve"> Release of configured switching gap(s) can be requested to network </w:t>
      </w:r>
      <w:r w:rsidR="00C10365">
        <w:rPr>
          <w:rFonts w:eastAsiaTheme="minorEastAsia"/>
          <w:b/>
          <w:lang w:eastAsia="ko-KR"/>
        </w:rPr>
        <w:t>A</w:t>
      </w:r>
      <w:r w:rsidR="00A91EF1">
        <w:rPr>
          <w:rFonts w:eastAsiaTheme="minorEastAsia"/>
          <w:b/>
          <w:lang w:eastAsia="ko-KR"/>
        </w:rPr>
        <w:t xml:space="preserve"> by UE. </w:t>
      </w:r>
    </w:p>
    <w:p w:rsidR="00597C83" w:rsidRDefault="00597C83" w:rsidP="00597C83">
      <w:pPr>
        <w:pStyle w:val="2"/>
        <w:rPr>
          <w:rFonts w:eastAsiaTheme="minorEastAsia"/>
          <w:lang w:eastAsia="ko-KR"/>
        </w:rPr>
      </w:pPr>
      <w:r>
        <w:rPr>
          <w:rFonts w:eastAsiaTheme="minorEastAsia" w:hint="eastAsia"/>
          <w:lang w:eastAsia="ko-KR"/>
        </w:rPr>
        <w:t>Determination for short-time and long-time switching procedure</w:t>
      </w:r>
    </w:p>
    <w:p w:rsidR="00597C83" w:rsidRPr="00597C83" w:rsidRDefault="00597C83" w:rsidP="00597C83">
      <w:pPr>
        <w:rPr>
          <w:rFonts w:eastAsiaTheme="minorEastAsia"/>
          <w:lang w:val="en-US" w:eastAsia="ko-KR"/>
        </w:rPr>
      </w:pPr>
      <w:r w:rsidRPr="00597C83">
        <w:rPr>
          <w:rFonts w:eastAsiaTheme="minorEastAsia"/>
          <w:lang w:val="en-US" w:eastAsia="ko-KR"/>
        </w:rPr>
        <w:t>It is pertinent question as to what activities on network B be determined for short-time and long-time switching procedures by the UE. It won’t be a good idea to have diversity in UE implementations with this regard lest it should hamper network scheduling efficiency and operation in general. An efficient and deterministic approach can be that the network configures a gap duration threshold as a reference for the UEs to determine activities either as short-time switching or long-time switching e.g. activities that may be performed in less than gap duration threshold, are considered for short-time switching procedures.</w:t>
      </w:r>
    </w:p>
    <w:p w:rsidR="00597C83" w:rsidRPr="00597C83" w:rsidRDefault="00597C83" w:rsidP="0012044F">
      <w:pPr>
        <w:rPr>
          <w:rFonts w:eastAsiaTheme="minorEastAsia"/>
          <w:b/>
          <w:lang w:val="en-US" w:eastAsia="ko-KR"/>
        </w:rPr>
      </w:pPr>
      <w:r w:rsidRPr="00597C83">
        <w:rPr>
          <w:rFonts w:eastAsiaTheme="minorEastAsia"/>
          <w:b/>
          <w:lang w:val="en-US" w:eastAsia="ko-KR"/>
        </w:rPr>
        <w:t xml:space="preserve">Proposal 5: Network can configure a gap duration threshold </w:t>
      </w:r>
      <w:r w:rsidR="00B54960">
        <w:rPr>
          <w:rFonts w:eastAsiaTheme="minorEastAsia"/>
          <w:b/>
          <w:lang w:val="en-US" w:eastAsia="ko-KR"/>
        </w:rPr>
        <w:t xml:space="preserve">(e.g. a max gap duration for short time switching gap configuration) </w:t>
      </w:r>
      <w:r w:rsidRPr="00597C83">
        <w:rPr>
          <w:rFonts w:eastAsiaTheme="minorEastAsia"/>
          <w:b/>
          <w:lang w:val="en-US" w:eastAsia="ko-KR"/>
        </w:rPr>
        <w:t>as a reference for the UE to determine activities as short-time sw</w:t>
      </w:r>
      <w:r>
        <w:rPr>
          <w:rFonts w:eastAsiaTheme="minorEastAsia"/>
          <w:b/>
          <w:lang w:val="en-US" w:eastAsia="ko-KR"/>
        </w:rPr>
        <w:t>itching or long-time switching.</w:t>
      </w:r>
    </w:p>
    <w:p w:rsidR="00066DFD" w:rsidRDefault="00066DFD" w:rsidP="00066DFD">
      <w:pPr>
        <w:pStyle w:val="2"/>
        <w:rPr>
          <w:rFonts w:eastAsiaTheme="minorEastAsia"/>
          <w:lang w:eastAsia="ko-KR"/>
        </w:rPr>
      </w:pPr>
      <w:r>
        <w:rPr>
          <w:rFonts w:eastAsiaTheme="minorEastAsia" w:hint="eastAsia"/>
          <w:lang w:eastAsia="ko-KR"/>
        </w:rPr>
        <w:t xml:space="preserve">Busy indication </w:t>
      </w:r>
      <w:r w:rsidR="00893160">
        <w:rPr>
          <w:rFonts w:eastAsiaTheme="minorEastAsia"/>
          <w:lang w:eastAsia="ko-KR"/>
        </w:rPr>
        <w:t>in RRC_INACTIVE state</w:t>
      </w:r>
    </w:p>
    <w:p w:rsidR="00F012BE" w:rsidRDefault="00F012BE" w:rsidP="00F012BE">
      <w:pPr>
        <w:rPr>
          <w:rFonts w:eastAsiaTheme="minorEastAsia"/>
          <w:lang w:val="en-US" w:eastAsia="ko-KR"/>
        </w:rPr>
      </w:pPr>
      <w:r>
        <w:rPr>
          <w:rFonts w:eastAsiaTheme="minorEastAsia" w:hint="eastAsia"/>
          <w:lang w:val="en-US" w:eastAsia="ko-KR"/>
        </w:rPr>
        <w:t xml:space="preserve">At RAN2#112-e </w:t>
      </w:r>
      <w:r>
        <w:rPr>
          <w:rFonts w:eastAsiaTheme="minorEastAsia"/>
          <w:lang w:val="en-US" w:eastAsia="ko-KR"/>
        </w:rPr>
        <w:t>meeting, RAN2 reached the following agreement on busy indication:</w:t>
      </w:r>
    </w:p>
    <w:p w:rsidR="00F5728F" w:rsidRPr="009C7749" w:rsidRDefault="00F5728F" w:rsidP="00F5728F">
      <w:pPr>
        <w:pStyle w:val="Agreement"/>
        <w:pBdr>
          <w:top w:val="single" w:sz="4" w:space="1" w:color="auto"/>
          <w:left w:val="single" w:sz="4" w:space="4" w:color="auto"/>
          <w:bottom w:val="single" w:sz="4" w:space="1" w:color="auto"/>
          <w:right w:val="single" w:sz="4" w:space="4" w:color="auto"/>
        </w:pBdr>
      </w:pPr>
      <w:r w:rsidRPr="009C7749">
        <w:t>From RAN2 point of view, it is feasible that the busy indication is sent as an RRC message with security</w:t>
      </w:r>
      <w:r>
        <w:t xml:space="preserve"> for RRC_INACTIVE</w:t>
      </w:r>
      <w:r w:rsidRPr="009C7749">
        <w:t xml:space="preserve">. FFS </w:t>
      </w:r>
      <w:r>
        <w:t>how this works.</w:t>
      </w:r>
      <w:r w:rsidRPr="009C7749">
        <w:t xml:space="preserve"> </w:t>
      </w:r>
    </w:p>
    <w:p w:rsidR="00912788" w:rsidRDefault="00B23E0B" w:rsidP="00B23E0B">
      <w:pPr>
        <w:spacing w:before="240"/>
        <w:rPr>
          <w:rFonts w:eastAsiaTheme="minorEastAsia"/>
          <w:lang w:eastAsia="ko-KR"/>
        </w:rPr>
      </w:pPr>
      <w:r>
        <w:rPr>
          <w:rFonts w:eastAsiaTheme="minorEastAsia" w:hint="eastAsia"/>
          <w:lang w:eastAsia="ko-KR"/>
        </w:rPr>
        <w:t xml:space="preserve">Note that SA2 </w:t>
      </w:r>
      <w:r w:rsidR="00800097">
        <w:rPr>
          <w:rFonts w:eastAsiaTheme="minorEastAsia"/>
          <w:lang w:eastAsia="ko-KR"/>
        </w:rPr>
        <w:t>[2</w:t>
      </w:r>
      <w:r>
        <w:rPr>
          <w:rFonts w:eastAsiaTheme="minorEastAsia"/>
          <w:lang w:eastAsia="ko-KR"/>
        </w:rPr>
        <w:t xml:space="preserve">] </w:t>
      </w:r>
      <w:r>
        <w:rPr>
          <w:rFonts w:eastAsiaTheme="minorEastAsia" w:hint="eastAsia"/>
          <w:lang w:eastAsia="ko-KR"/>
        </w:rPr>
        <w:t>agreed to support busy indication in RRC_IDLE</w:t>
      </w:r>
      <w:r>
        <w:rPr>
          <w:rFonts w:eastAsiaTheme="minorEastAsia"/>
          <w:lang w:eastAsia="ko-KR"/>
        </w:rPr>
        <w:t xml:space="preserve"> state</w:t>
      </w:r>
      <w:r>
        <w:rPr>
          <w:rFonts w:eastAsiaTheme="minorEastAsia" w:hint="eastAsia"/>
          <w:lang w:eastAsia="ko-KR"/>
        </w:rPr>
        <w:t xml:space="preserve">. </w:t>
      </w:r>
    </w:p>
    <w:p w:rsidR="00912788" w:rsidRPr="00912788" w:rsidRDefault="00912788" w:rsidP="00912788">
      <w:pPr>
        <w:rPr>
          <w:rFonts w:eastAsiaTheme="minorEastAsia"/>
          <w:b/>
          <w:lang w:eastAsia="ko-KR"/>
        </w:rPr>
      </w:pPr>
      <w:r>
        <w:rPr>
          <w:rFonts w:eastAsiaTheme="minorEastAsia"/>
          <w:b/>
          <w:lang w:eastAsia="ko-KR"/>
        </w:rPr>
        <w:t>Observation 2</w:t>
      </w:r>
      <w:r w:rsidRPr="00636EC9">
        <w:rPr>
          <w:rFonts w:eastAsiaTheme="minorEastAsia"/>
          <w:b/>
          <w:lang w:eastAsia="ko-KR"/>
        </w:rPr>
        <w:t xml:space="preserve">: </w:t>
      </w:r>
      <w:r>
        <w:rPr>
          <w:rFonts w:eastAsiaTheme="minorEastAsia"/>
          <w:b/>
          <w:lang w:eastAsia="ko-KR"/>
        </w:rPr>
        <w:t>SA2 agreed to support busy indication in RRC_IDLE state.</w:t>
      </w:r>
    </w:p>
    <w:p w:rsidR="00B23E0B" w:rsidRDefault="00B23E0B" w:rsidP="00B23E0B">
      <w:pPr>
        <w:spacing w:before="240"/>
        <w:rPr>
          <w:rFonts w:eastAsiaTheme="minorEastAsia"/>
          <w:lang w:eastAsia="ko-KR"/>
        </w:rPr>
      </w:pPr>
      <w:r>
        <w:rPr>
          <w:rFonts w:eastAsiaTheme="minorEastAsia"/>
          <w:lang w:eastAsia="ko-KR"/>
        </w:rPr>
        <w:t xml:space="preserve">For RRC_INACTIVE state, it was left up to RAN whether/how to support busy indication. We think that busy indication can be supported for RRC_INACTIVE state as well. </w:t>
      </w:r>
    </w:p>
    <w:p w:rsidR="00B23E0B" w:rsidRPr="00F012BE" w:rsidRDefault="00B23E0B" w:rsidP="00B23E0B">
      <w:pPr>
        <w:rPr>
          <w:rFonts w:eastAsiaTheme="minorEastAsia"/>
          <w:b/>
          <w:lang w:eastAsia="ko-KR"/>
        </w:rPr>
      </w:pPr>
      <w:r>
        <w:rPr>
          <w:rFonts w:eastAsiaTheme="minorEastAsia"/>
          <w:b/>
          <w:lang w:eastAsia="ko-KR"/>
        </w:rPr>
        <w:t xml:space="preserve">Proposal </w:t>
      </w:r>
      <w:r w:rsidR="00597C83">
        <w:rPr>
          <w:rFonts w:eastAsiaTheme="minorEastAsia"/>
          <w:b/>
          <w:lang w:eastAsia="ko-KR"/>
        </w:rPr>
        <w:t>6</w:t>
      </w:r>
      <w:r w:rsidRPr="00636EC9">
        <w:rPr>
          <w:rFonts w:eastAsiaTheme="minorEastAsia"/>
          <w:b/>
          <w:lang w:eastAsia="ko-KR"/>
        </w:rPr>
        <w:t xml:space="preserve">: </w:t>
      </w:r>
      <w:r>
        <w:rPr>
          <w:rFonts w:eastAsiaTheme="minorEastAsia"/>
          <w:b/>
          <w:lang w:eastAsia="ko-KR"/>
        </w:rPr>
        <w:t xml:space="preserve">Busy indication is supported in RRC_INACTIVE state. </w:t>
      </w:r>
    </w:p>
    <w:p w:rsidR="00180F04" w:rsidRDefault="00180F04" w:rsidP="00F5728F">
      <w:pPr>
        <w:rPr>
          <w:rFonts w:eastAsiaTheme="minorEastAsia"/>
          <w:lang w:eastAsia="ko-KR"/>
        </w:rPr>
      </w:pPr>
      <w:r>
        <w:rPr>
          <w:rFonts w:eastAsiaTheme="minorEastAsia"/>
          <w:lang w:val="en-US" w:eastAsia="ko-KR"/>
        </w:rPr>
        <w:t>I</w:t>
      </w:r>
      <w:r>
        <w:rPr>
          <w:rFonts w:eastAsiaTheme="minorEastAsia" w:hint="eastAsia"/>
          <w:lang w:val="en-US" w:eastAsia="ko-KR"/>
        </w:rPr>
        <w:t xml:space="preserve">t is desirable to send busy </w:t>
      </w:r>
      <w:r>
        <w:rPr>
          <w:rFonts w:eastAsiaTheme="minorEastAsia"/>
          <w:lang w:val="en-US" w:eastAsia="ko-KR"/>
        </w:rPr>
        <w:t xml:space="preserve">indication on other network as much as possible to </w:t>
      </w:r>
      <w:r>
        <w:rPr>
          <w:rFonts w:eastAsiaTheme="minorEastAsia" w:hint="eastAsia"/>
          <w:lang w:val="en-US" w:eastAsia="ko-KR"/>
        </w:rPr>
        <w:t>minimize the on-going service interruption in current network</w:t>
      </w:r>
      <w:r>
        <w:rPr>
          <w:rFonts w:eastAsiaTheme="minorEastAsia"/>
          <w:lang w:val="en-US" w:eastAsia="ko-KR"/>
        </w:rPr>
        <w:t xml:space="preserve">. As UE calculates resumeMAC-I using the integrity algorithm (NIA or EIA) in the stored AS context and includes it in RRCResumeRequest or RRCResumeRequest1, there seems no security issue even though its message is not integrity/ciphering protected. It is more or less the same as RNA update except that new resume cause for indicating busy indication is used.   </w:t>
      </w:r>
    </w:p>
    <w:p w:rsidR="00624436" w:rsidRPr="00F012BE" w:rsidRDefault="00624436" w:rsidP="00624436">
      <w:pPr>
        <w:rPr>
          <w:rFonts w:eastAsiaTheme="minorEastAsia"/>
          <w:b/>
          <w:lang w:eastAsia="ko-KR"/>
        </w:rPr>
      </w:pPr>
      <w:r>
        <w:rPr>
          <w:rFonts w:eastAsiaTheme="minorEastAsia"/>
          <w:b/>
          <w:lang w:eastAsia="ko-KR"/>
        </w:rPr>
        <w:t xml:space="preserve">Proposal </w:t>
      </w:r>
      <w:r w:rsidR="00597C83">
        <w:rPr>
          <w:rFonts w:eastAsiaTheme="minorEastAsia"/>
          <w:b/>
          <w:lang w:eastAsia="ko-KR"/>
        </w:rPr>
        <w:t>7</w:t>
      </w:r>
      <w:r w:rsidRPr="00636EC9">
        <w:rPr>
          <w:rFonts w:eastAsiaTheme="minorEastAsia"/>
          <w:b/>
          <w:lang w:eastAsia="ko-KR"/>
        </w:rPr>
        <w:t xml:space="preserve">: </w:t>
      </w:r>
      <w:r>
        <w:rPr>
          <w:rFonts w:eastAsiaTheme="minorEastAsia"/>
          <w:b/>
          <w:lang w:eastAsia="ko-KR"/>
        </w:rPr>
        <w:t xml:space="preserve">Introduce new resume cause "busy indication" and RRCResumeRequest or RRCResumeRequest1 is used to support busy indication in RRC_INACTIVE state. </w:t>
      </w:r>
    </w:p>
    <w:p w:rsidR="00180F04" w:rsidRPr="00624436" w:rsidRDefault="00ED768E" w:rsidP="00CC4A90">
      <w:pPr>
        <w:pStyle w:val="2"/>
        <w:rPr>
          <w:rFonts w:eastAsiaTheme="minorEastAsia"/>
          <w:lang w:eastAsia="ko-KR"/>
        </w:rPr>
      </w:pPr>
      <w:r>
        <w:rPr>
          <w:rFonts w:eastAsiaTheme="minorEastAsia"/>
          <w:lang w:eastAsia="ko-KR"/>
        </w:rPr>
        <w:lastRenderedPageBreak/>
        <w:t>Open issue on network switching scenario</w:t>
      </w:r>
    </w:p>
    <w:p w:rsidR="00066DFD" w:rsidRDefault="00613CF0" w:rsidP="00066DFD">
      <w:pPr>
        <w:rPr>
          <w:rFonts w:eastAsiaTheme="minorEastAsia"/>
          <w:lang w:val="en-US" w:eastAsia="ko-KR"/>
        </w:rPr>
      </w:pPr>
      <w:r>
        <w:rPr>
          <w:rFonts w:eastAsiaTheme="minorEastAsia" w:hint="eastAsia"/>
          <w:lang w:val="en-US" w:eastAsia="ko-KR"/>
        </w:rPr>
        <w:t xml:space="preserve">At RAN2#112-e </w:t>
      </w:r>
      <w:r>
        <w:rPr>
          <w:rFonts w:eastAsiaTheme="minorEastAsia"/>
          <w:lang w:val="en-US" w:eastAsia="ko-KR"/>
        </w:rPr>
        <w:t xml:space="preserve">meeting, the following agreements were made: </w:t>
      </w:r>
    </w:p>
    <w:p w:rsidR="00613CF0" w:rsidRPr="00A43675" w:rsidRDefault="00613CF0" w:rsidP="00613CF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29" w:left="821" w:hanging="363"/>
        <w:textAlignment w:val="auto"/>
        <w:rPr>
          <w:rFonts w:ascii="Arial" w:eastAsia="MS Mincho" w:hAnsi="Arial"/>
          <w:bCs/>
          <w:szCs w:val="24"/>
          <w:lang w:eastAsia="en-GB"/>
        </w:rPr>
      </w:pPr>
      <w:r w:rsidRPr="00A43675">
        <w:rPr>
          <w:rFonts w:ascii="Arial" w:eastAsia="MS Mincho" w:hAnsi="Arial"/>
          <w:bCs/>
          <w:szCs w:val="24"/>
          <w:lang w:eastAsia="en-GB"/>
        </w:rPr>
        <w:t>Agreements</w:t>
      </w:r>
    </w:p>
    <w:p w:rsidR="00613CF0" w:rsidRPr="00A43675" w:rsidRDefault="00613CF0" w:rsidP="00613CF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29" w:left="821" w:hanging="363"/>
        <w:textAlignment w:val="auto"/>
        <w:rPr>
          <w:rFonts w:ascii="Arial" w:eastAsia="MS Mincho" w:hAnsi="Arial"/>
          <w:bCs/>
          <w:szCs w:val="24"/>
          <w:lang w:eastAsia="en-GB"/>
        </w:rPr>
      </w:pPr>
    </w:p>
    <w:p w:rsidR="00613CF0" w:rsidRPr="00A43675" w:rsidRDefault="00613CF0" w:rsidP="00613CF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29" w:left="821" w:hanging="363"/>
        <w:textAlignment w:val="auto"/>
        <w:rPr>
          <w:rFonts w:ascii="Arial" w:eastAsia="MS Mincho" w:hAnsi="Arial"/>
          <w:bCs/>
          <w:szCs w:val="24"/>
          <w:lang w:eastAsia="en-GB"/>
        </w:rPr>
      </w:pPr>
      <w:r w:rsidRPr="00A43675">
        <w:rPr>
          <w:rFonts w:ascii="Arial" w:eastAsia="MS Mincho" w:hAnsi="Arial"/>
          <w:bCs/>
          <w:szCs w:val="24"/>
          <w:lang w:eastAsia="en-GB"/>
        </w:rPr>
        <w:t xml:space="preserve">2: </w:t>
      </w:r>
      <w:r w:rsidRPr="00613CF0">
        <w:rPr>
          <w:rFonts w:ascii="Arial" w:eastAsia="MS Mincho" w:hAnsi="Arial"/>
          <w:bCs/>
          <w:szCs w:val="24"/>
          <w:lang w:eastAsia="en-GB"/>
        </w:rPr>
        <w:t xml:space="preserve">The Sub-Case 3-2, i.e. Dual-RX/Single-TX UE stays in RRC_CONNECTED mode in NW A while performing reception and transmission in NW B(in RRC_ CONNECTED or during RRC setup/resume period ), is not considered in the WI from RAN2 viewpoint. </w:t>
      </w:r>
      <w:r w:rsidRPr="00613CF0">
        <w:rPr>
          <w:rFonts w:ascii="Arial" w:eastAsia="MS Mincho" w:hAnsi="Arial"/>
          <w:bCs/>
          <w:szCs w:val="24"/>
          <w:highlight w:val="yellow"/>
          <w:lang w:eastAsia="en-GB"/>
        </w:rPr>
        <w:t>Scheduling gap is not excluded</w:t>
      </w:r>
      <w:r w:rsidRPr="00613CF0">
        <w:rPr>
          <w:rFonts w:ascii="Arial" w:eastAsia="MS Mincho" w:hAnsi="Arial"/>
          <w:bCs/>
          <w:szCs w:val="24"/>
          <w:lang w:eastAsia="en-GB"/>
        </w:rPr>
        <w:t>.</w:t>
      </w:r>
    </w:p>
    <w:p w:rsidR="00A25889" w:rsidRDefault="00613CF0" w:rsidP="00A25889">
      <w:pPr>
        <w:spacing w:before="240"/>
        <w:rPr>
          <w:rFonts w:eastAsiaTheme="minorEastAsia"/>
          <w:lang w:val="en-US" w:eastAsia="ko-KR"/>
        </w:rPr>
      </w:pPr>
      <w:r>
        <w:rPr>
          <w:rFonts w:eastAsiaTheme="minorEastAsia"/>
          <w:lang w:val="en-US" w:eastAsia="ko-KR"/>
        </w:rPr>
        <w:t>It is not clear whether UE is allowed to stay in RRC_CONNECTED state in network A</w:t>
      </w:r>
      <w:r w:rsidR="00ED768E">
        <w:rPr>
          <w:rFonts w:eastAsiaTheme="minorEastAsia"/>
          <w:lang w:val="en-US" w:eastAsia="ko-KR"/>
        </w:rPr>
        <w:t xml:space="preserve"> while </w:t>
      </w:r>
      <w:r>
        <w:rPr>
          <w:rFonts w:eastAsiaTheme="minorEastAsia"/>
          <w:lang w:val="en-US" w:eastAsia="ko-KR"/>
        </w:rPr>
        <w:t>perform</w:t>
      </w:r>
      <w:r w:rsidR="00ED768E">
        <w:rPr>
          <w:rFonts w:eastAsiaTheme="minorEastAsia"/>
          <w:lang w:val="en-US" w:eastAsia="ko-KR"/>
        </w:rPr>
        <w:t>ing receptio</w:t>
      </w:r>
      <w:r w:rsidR="00A25889">
        <w:rPr>
          <w:rFonts w:eastAsiaTheme="minorEastAsia"/>
          <w:lang w:val="en-US" w:eastAsia="ko-KR"/>
        </w:rPr>
        <w:t xml:space="preserve">n and transmission in network B during configured switching gaps. As busy indication is supported in RRC_IDLE state, we think it is beneficial to </w:t>
      </w:r>
      <w:r w:rsidR="00A25889">
        <w:rPr>
          <w:rFonts w:eastAsiaTheme="minorEastAsia"/>
          <w:lang w:eastAsia="ko-KR"/>
        </w:rPr>
        <w:t xml:space="preserve">perform </w:t>
      </w:r>
      <w:r w:rsidR="00A25889">
        <w:rPr>
          <w:rFonts w:eastAsiaTheme="minorEastAsia"/>
          <w:lang w:val="en-US" w:eastAsia="ko-KR"/>
        </w:rPr>
        <w:t xml:space="preserve">RRC connection establishment/resume procedure in network B during configured switching gaps. Otherwise, UE needs to initiate the switching procedure to leave RRC_CONNECTED state in network A for merely sending a busy indication to network B. </w:t>
      </w:r>
    </w:p>
    <w:p w:rsidR="00066DFD" w:rsidRPr="00836BD7" w:rsidRDefault="00D247E0" w:rsidP="00836BD7">
      <w:pPr>
        <w:rPr>
          <w:rFonts w:eastAsiaTheme="minorEastAsia"/>
          <w:lang w:eastAsia="ko-KR"/>
        </w:rPr>
      </w:pPr>
      <w:r>
        <w:rPr>
          <w:rFonts w:eastAsiaTheme="minorEastAsia"/>
          <w:b/>
          <w:lang w:eastAsia="ko-KR"/>
        </w:rPr>
        <w:t xml:space="preserve">Proposal </w:t>
      </w:r>
      <w:r w:rsidR="00597C83">
        <w:rPr>
          <w:rFonts w:eastAsiaTheme="minorEastAsia"/>
          <w:b/>
          <w:lang w:eastAsia="ko-KR"/>
        </w:rPr>
        <w:t>8</w:t>
      </w:r>
      <w:r w:rsidRPr="00636EC9">
        <w:rPr>
          <w:rFonts w:eastAsiaTheme="minorEastAsia"/>
          <w:b/>
          <w:lang w:eastAsia="ko-KR"/>
        </w:rPr>
        <w:t xml:space="preserve">: </w:t>
      </w:r>
      <w:r>
        <w:rPr>
          <w:rFonts w:eastAsiaTheme="minorEastAsia"/>
          <w:b/>
          <w:lang w:eastAsia="ko-KR"/>
        </w:rPr>
        <w:t xml:space="preserve">RAN2 to discuss whether UE can perform </w:t>
      </w:r>
      <w:r w:rsidRPr="00B32178">
        <w:rPr>
          <w:rFonts w:eastAsiaTheme="minorEastAsia"/>
          <w:b/>
          <w:lang w:eastAsia="ko-KR"/>
        </w:rPr>
        <w:t xml:space="preserve">transmission and reception in network B </w:t>
      </w:r>
      <w:r>
        <w:rPr>
          <w:rFonts w:eastAsiaTheme="minorEastAsia"/>
          <w:b/>
          <w:lang w:eastAsia="ko-KR"/>
        </w:rPr>
        <w:t xml:space="preserve">during </w:t>
      </w:r>
      <w:r w:rsidRPr="00B32178">
        <w:rPr>
          <w:rFonts w:eastAsiaTheme="minorEastAsia"/>
          <w:b/>
          <w:lang w:eastAsia="ko-KR"/>
        </w:rPr>
        <w:t>configured short time gaps while staying in RRC</w:t>
      </w:r>
      <w:r>
        <w:rPr>
          <w:rFonts w:eastAsiaTheme="minorEastAsia"/>
          <w:b/>
          <w:lang w:eastAsia="ko-KR"/>
        </w:rPr>
        <w:t xml:space="preserve">_CONNECTED state in network A, </w:t>
      </w:r>
      <w:r w:rsidRPr="00B32178">
        <w:rPr>
          <w:rFonts w:eastAsiaTheme="minorEastAsia"/>
          <w:b/>
          <w:lang w:eastAsia="ko-KR"/>
        </w:rPr>
        <w:t>regardless of applicable UE architecture (e.g. Single-Rx</w:t>
      </w:r>
      <w:r>
        <w:rPr>
          <w:rFonts w:eastAsiaTheme="minorEastAsia"/>
          <w:b/>
          <w:lang w:eastAsia="ko-KR"/>
        </w:rPr>
        <w:t>/Single-Tx, Dual-Rx/Single-Tx).</w:t>
      </w:r>
    </w:p>
    <w:p w:rsidR="0019514C" w:rsidRPr="00862D02" w:rsidRDefault="006A7D40" w:rsidP="00E57C4C">
      <w:pPr>
        <w:pStyle w:val="1"/>
      </w:pPr>
      <w:r w:rsidRPr="00862D02">
        <w:rPr>
          <w:rFonts w:eastAsia="맑은 고딕"/>
          <w:lang w:eastAsia="ko-KR"/>
        </w:rPr>
        <w:t>C</w:t>
      </w:r>
      <w:r w:rsidRPr="00862D02">
        <w:t>onclusion</w:t>
      </w:r>
    </w:p>
    <w:p w:rsidR="005F0D43" w:rsidRPr="00862D02" w:rsidRDefault="005F0D43" w:rsidP="00E57C4C">
      <w:pPr>
        <w:spacing w:before="240"/>
        <w:rPr>
          <w:rFonts w:eastAsiaTheme="minorEastAsia"/>
          <w:lang w:eastAsia="ko-KR"/>
        </w:rPr>
      </w:pPr>
      <w:r w:rsidRPr="00862D02">
        <w:rPr>
          <w:rFonts w:eastAsiaTheme="minorEastAsia" w:hint="eastAsia"/>
          <w:lang w:eastAsia="ko-KR"/>
        </w:rPr>
        <w:t>In section 2, we made the following observation</w:t>
      </w:r>
      <w:r w:rsidRPr="00862D02">
        <w:rPr>
          <w:rFonts w:eastAsiaTheme="minorEastAsia"/>
          <w:lang w:eastAsia="ko-KR"/>
        </w:rPr>
        <w:t>s</w:t>
      </w:r>
      <w:r w:rsidRPr="00862D02">
        <w:rPr>
          <w:rFonts w:eastAsiaTheme="minorEastAsia" w:hint="eastAsia"/>
          <w:lang w:eastAsia="ko-KR"/>
        </w:rPr>
        <w:t>:</w:t>
      </w:r>
    </w:p>
    <w:p w:rsidR="00836BD7" w:rsidRPr="002B2DD6" w:rsidRDefault="00836BD7" w:rsidP="00836BD7">
      <w:pPr>
        <w:rPr>
          <w:rFonts w:eastAsiaTheme="minorEastAsia"/>
          <w:b/>
          <w:lang w:eastAsia="ko-KR"/>
        </w:rPr>
      </w:pPr>
      <w:r w:rsidRPr="00636EC9">
        <w:rPr>
          <w:rFonts w:eastAsiaTheme="minorEastAsia"/>
          <w:b/>
          <w:lang w:eastAsia="ko-KR"/>
        </w:rPr>
        <w:t xml:space="preserve">Observation 1: </w:t>
      </w:r>
      <w:r>
        <w:rPr>
          <w:rFonts w:eastAsiaTheme="minorEastAsia"/>
          <w:b/>
          <w:lang w:eastAsia="ko-KR"/>
        </w:rPr>
        <w:t xml:space="preserve">SA2 agreed to introduce NAS based leaving procedure for EPS i.e. UE can provide a leaving/release request indication and paging restriction information via TAU request or Service request message. </w:t>
      </w:r>
    </w:p>
    <w:p w:rsidR="00836BD7" w:rsidRPr="00912788" w:rsidRDefault="00836BD7" w:rsidP="00836BD7">
      <w:pPr>
        <w:rPr>
          <w:rFonts w:eastAsiaTheme="minorEastAsia"/>
          <w:b/>
          <w:lang w:eastAsia="ko-KR"/>
        </w:rPr>
      </w:pPr>
      <w:r>
        <w:rPr>
          <w:rFonts w:eastAsiaTheme="minorEastAsia"/>
          <w:b/>
          <w:lang w:eastAsia="ko-KR"/>
        </w:rPr>
        <w:t>Observation 2</w:t>
      </w:r>
      <w:r w:rsidRPr="00636EC9">
        <w:rPr>
          <w:rFonts w:eastAsiaTheme="minorEastAsia"/>
          <w:b/>
          <w:lang w:eastAsia="ko-KR"/>
        </w:rPr>
        <w:t xml:space="preserve">: </w:t>
      </w:r>
      <w:r>
        <w:rPr>
          <w:rFonts w:eastAsiaTheme="minorEastAsia"/>
          <w:b/>
          <w:lang w:eastAsia="ko-KR"/>
        </w:rPr>
        <w:t>SA2 agreed to support busy indication in RRC_IDLE state.</w:t>
      </w:r>
    </w:p>
    <w:p w:rsidR="005F0D43" w:rsidRPr="00862D02" w:rsidRDefault="005F0D43" w:rsidP="005F0D43">
      <w:r w:rsidRPr="00862D02">
        <w:rPr>
          <w:rFonts w:eastAsiaTheme="minorEastAsia" w:hint="eastAsia"/>
          <w:lang w:eastAsia="ko-KR"/>
        </w:rPr>
        <w:t xml:space="preserve">Based on the above, </w:t>
      </w:r>
      <w:r w:rsidRPr="00862D02">
        <w:t>RAN2 is requested to discuss and if possible agree on the following proposals:</w:t>
      </w:r>
    </w:p>
    <w:p w:rsidR="00836BD7" w:rsidRPr="002B2DD6" w:rsidRDefault="00836BD7" w:rsidP="00836BD7">
      <w:pPr>
        <w:rPr>
          <w:rFonts w:eastAsiaTheme="minorEastAsia"/>
          <w:b/>
          <w:lang w:eastAsia="ko-KR"/>
        </w:rPr>
      </w:pPr>
      <w:r>
        <w:rPr>
          <w:rFonts w:eastAsiaTheme="minorEastAsia"/>
          <w:b/>
          <w:lang w:eastAsia="ko-KR"/>
        </w:rPr>
        <w:t>Proposal</w:t>
      </w:r>
      <w:r w:rsidRPr="00636EC9">
        <w:rPr>
          <w:rFonts w:eastAsiaTheme="minorEastAsia"/>
          <w:b/>
          <w:lang w:eastAsia="ko-KR"/>
        </w:rPr>
        <w:t xml:space="preserve"> 1: </w:t>
      </w:r>
      <w:r>
        <w:rPr>
          <w:rFonts w:eastAsiaTheme="minorEastAsia"/>
          <w:b/>
          <w:lang w:eastAsia="ko-KR"/>
        </w:rPr>
        <w:t xml:space="preserve">For 5GS, only NAS signalling is used to support the switching procedure to leave RRC_CONNECTED state in </w:t>
      </w:r>
      <w:r w:rsidR="009B231C">
        <w:rPr>
          <w:rFonts w:eastAsiaTheme="minorEastAsia"/>
          <w:b/>
          <w:lang w:eastAsia="ko-KR"/>
        </w:rPr>
        <w:t>network A</w:t>
      </w:r>
      <w:r>
        <w:rPr>
          <w:rFonts w:eastAsiaTheme="minorEastAsia"/>
          <w:b/>
          <w:lang w:eastAsia="ko-KR"/>
        </w:rPr>
        <w:t xml:space="preserve">. </w:t>
      </w:r>
    </w:p>
    <w:p w:rsidR="00836BD7" w:rsidRPr="002B2DD6" w:rsidRDefault="00836BD7" w:rsidP="00836BD7">
      <w:pPr>
        <w:rPr>
          <w:rFonts w:eastAsiaTheme="minorEastAsia"/>
          <w:b/>
          <w:lang w:eastAsia="ko-KR"/>
        </w:rPr>
      </w:pPr>
      <w:r>
        <w:rPr>
          <w:rFonts w:eastAsiaTheme="minorEastAsia"/>
          <w:b/>
          <w:lang w:eastAsia="ko-KR"/>
        </w:rPr>
        <w:t>Proposal 2</w:t>
      </w:r>
      <w:r w:rsidRPr="00636EC9">
        <w:rPr>
          <w:rFonts w:eastAsiaTheme="minorEastAsia"/>
          <w:b/>
          <w:lang w:eastAsia="ko-KR"/>
        </w:rPr>
        <w:t xml:space="preserve">: </w:t>
      </w:r>
      <w:r>
        <w:rPr>
          <w:rFonts w:eastAsiaTheme="minorEastAsia"/>
          <w:b/>
          <w:lang w:eastAsia="ko-KR"/>
        </w:rPr>
        <w:t>AS signalling is used to support the switching procedure to be kept in RRC_CONNECTED state in network A while temporarily switching to network B.</w:t>
      </w:r>
    </w:p>
    <w:p w:rsidR="00836BD7" w:rsidRDefault="00836BD7" w:rsidP="00836BD7">
      <w:pPr>
        <w:rPr>
          <w:rFonts w:eastAsiaTheme="minorEastAsia"/>
          <w:b/>
          <w:lang w:eastAsia="ko-KR"/>
        </w:rPr>
      </w:pPr>
      <w:r>
        <w:rPr>
          <w:rFonts w:eastAsiaTheme="minorEastAsia"/>
          <w:b/>
          <w:lang w:eastAsia="ko-KR"/>
        </w:rPr>
        <w:t>Proposal 3</w:t>
      </w:r>
      <w:r w:rsidRPr="00636EC9">
        <w:rPr>
          <w:rFonts w:eastAsiaTheme="minorEastAsia"/>
          <w:b/>
          <w:lang w:eastAsia="ko-KR"/>
        </w:rPr>
        <w:t xml:space="preserve">: </w:t>
      </w:r>
      <w:r>
        <w:rPr>
          <w:rFonts w:eastAsiaTheme="minorEastAsia"/>
          <w:b/>
          <w:lang w:eastAsia="ko-KR"/>
        </w:rPr>
        <w:t>New switching gap configuration is introduced to support the switching procedure to be kept in RRC_CONNECTED state in network A while temporarily switching to network B.</w:t>
      </w:r>
    </w:p>
    <w:p w:rsidR="00A70097" w:rsidRDefault="00A70097" w:rsidP="00A70097">
      <w:pPr>
        <w:rPr>
          <w:rFonts w:eastAsiaTheme="minorEastAsia"/>
          <w:b/>
          <w:lang w:eastAsia="ko-KR"/>
        </w:rPr>
      </w:pPr>
      <w:r>
        <w:rPr>
          <w:rFonts w:eastAsiaTheme="minorEastAsia"/>
          <w:b/>
          <w:lang w:eastAsia="ko-KR"/>
        </w:rPr>
        <w:t>Proposal 4</w:t>
      </w:r>
      <w:r w:rsidRPr="00636EC9">
        <w:rPr>
          <w:rFonts w:eastAsiaTheme="minorEastAsia"/>
          <w:b/>
          <w:lang w:eastAsia="ko-KR"/>
        </w:rPr>
        <w:t xml:space="preserve">: </w:t>
      </w:r>
      <w:r>
        <w:rPr>
          <w:rFonts w:eastAsiaTheme="minorEastAsia"/>
          <w:b/>
          <w:lang w:eastAsia="ko-KR"/>
        </w:rPr>
        <w:t xml:space="preserve">UE requests its preferred short time gap pattern(s) to network A for performing certain activities in network B, and network A (re-)configures switching gap(s) accordingly. Release of configured switching gap(s) can be requested to network A by UE. </w:t>
      </w:r>
    </w:p>
    <w:p w:rsidR="00B54960" w:rsidRPr="00597C83" w:rsidRDefault="00B54960" w:rsidP="00B54960">
      <w:pPr>
        <w:rPr>
          <w:rFonts w:eastAsiaTheme="minorEastAsia"/>
          <w:b/>
          <w:lang w:val="en-US" w:eastAsia="ko-KR"/>
        </w:rPr>
      </w:pPr>
      <w:r w:rsidRPr="00597C83">
        <w:rPr>
          <w:rFonts w:eastAsiaTheme="minorEastAsia"/>
          <w:b/>
          <w:lang w:val="en-US" w:eastAsia="ko-KR"/>
        </w:rPr>
        <w:t xml:space="preserve">Proposal 5: Network can configure a gap duration threshold </w:t>
      </w:r>
      <w:r>
        <w:rPr>
          <w:rFonts w:eastAsiaTheme="minorEastAsia"/>
          <w:b/>
          <w:lang w:val="en-US" w:eastAsia="ko-KR"/>
        </w:rPr>
        <w:t xml:space="preserve">(e.g. a max gap duration for short time switching gap configuration) </w:t>
      </w:r>
      <w:r w:rsidRPr="00597C83">
        <w:rPr>
          <w:rFonts w:eastAsiaTheme="minorEastAsia"/>
          <w:b/>
          <w:lang w:val="en-US" w:eastAsia="ko-KR"/>
        </w:rPr>
        <w:t>as a reference for the UE to determine activities as short-time sw</w:t>
      </w:r>
      <w:r>
        <w:rPr>
          <w:rFonts w:eastAsiaTheme="minorEastAsia"/>
          <w:b/>
          <w:lang w:val="en-US" w:eastAsia="ko-KR"/>
        </w:rPr>
        <w:t>itching or long-time switching.</w:t>
      </w:r>
    </w:p>
    <w:p w:rsidR="00836BD7" w:rsidRPr="00F012BE" w:rsidRDefault="00836BD7" w:rsidP="00836BD7">
      <w:pPr>
        <w:rPr>
          <w:rFonts w:eastAsiaTheme="minorEastAsia"/>
          <w:b/>
          <w:lang w:eastAsia="ko-KR"/>
        </w:rPr>
      </w:pPr>
      <w:r>
        <w:rPr>
          <w:rFonts w:eastAsiaTheme="minorEastAsia"/>
          <w:b/>
          <w:lang w:eastAsia="ko-KR"/>
        </w:rPr>
        <w:t xml:space="preserve">Proposal </w:t>
      </w:r>
      <w:r w:rsidR="00597C83">
        <w:rPr>
          <w:rFonts w:eastAsiaTheme="minorEastAsia"/>
          <w:b/>
          <w:lang w:eastAsia="ko-KR"/>
        </w:rPr>
        <w:t>6</w:t>
      </w:r>
      <w:r w:rsidRPr="00636EC9">
        <w:rPr>
          <w:rFonts w:eastAsiaTheme="minorEastAsia"/>
          <w:b/>
          <w:lang w:eastAsia="ko-KR"/>
        </w:rPr>
        <w:t xml:space="preserve">: </w:t>
      </w:r>
      <w:r>
        <w:rPr>
          <w:rFonts w:eastAsiaTheme="minorEastAsia"/>
          <w:b/>
          <w:lang w:eastAsia="ko-KR"/>
        </w:rPr>
        <w:t xml:space="preserve">Busy indication is supported in RRC_INACTIVE state. </w:t>
      </w:r>
    </w:p>
    <w:p w:rsidR="00836BD7" w:rsidRPr="00F012BE" w:rsidRDefault="00836BD7" w:rsidP="00836BD7">
      <w:pPr>
        <w:rPr>
          <w:rFonts w:eastAsiaTheme="minorEastAsia"/>
          <w:b/>
          <w:lang w:eastAsia="ko-KR"/>
        </w:rPr>
      </w:pPr>
      <w:r>
        <w:rPr>
          <w:rFonts w:eastAsiaTheme="minorEastAsia"/>
          <w:b/>
          <w:lang w:eastAsia="ko-KR"/>
        </w:rPr>
        <w:t xml:space="preserve">Proposal </w:t>
      </w:r>
      <w:r w:rsidR="00597C83">
        <w:rPr>
          <w:rFonts w:eastAsiaTheme="minorEastAsia"/>
          <w:b/>
          <w:lang w:eastAsia="ko-KR"/>
        </w:rPr>
        <w:t>7</w:t>
      </w:r>
      <w:r w:rsidRPr="00636EC9">
        <w:rPr>
          <w:rFonts w:eastAsiaTheme="minorEastAsia"/>
          <w:b/>
          <w:lang w:eastAsia="ko-KR"/>
        </w:rPr>
        <w:t xml:space="preserve">: </w:t>
      </w:r>
      <w:r>
        <w:rPr>
          <w:rFonts w:eastAsiaTheme="minorEastAsia"/>
          <w:b/>
          <w:lang w:eastAsia="ko-KR"/>
        </w:rPr>
        <w:t xml:space="preserve">Introduce new resume cause "busy indication" and RRCResumeRequest or RRCResumeRequest1 is used to support busy indication in RRC_INACTIVE state. </w:t>
      </w:r>
    </w:p>
    <w:p w:rsidR="00836BD7" w:rsidRPr="00933279" w:rsidRDefault="00836BD7" w:rsidP="00836BD7">
      <w:pPr>
        <w:rPr>
          <w:rFonts w:eastAsiaTheme="minorEastAsia"/>
          <w:lang w:eastAsia="ko-KR"/>
        </w:rPr>
      </w:pPr>
      <w:r>
        <w:rPr>
          <w:rFonts w:eastAsiaTheme="minorEastAsia"/>
          <w:b/>
          <w:lang w:eastAsia="ko-KR"/>
        </w:rPr>
        <w:t xml:space="preserve">Proposal </w:t>
      </w:r>
      <w:r w:rsidR="00597C83">
        <w:rPr>
          <w:rFonts w:eastAsiaTheme="minorEastAsia"/>
          <w:b/>
          <w:lang w:eastAsia="ko-KR"/>
        </w:rPr>
        <w:t>8</w:t>
      </w:r>
      <w:r w:rsidRPr="00636EC9">
        <w:rPr>
          <w:rFonts w:eastAsiaTheme="minorEastAsia"/>
          <w:b/>
          <w:lang w:eastAsia="ko-KR"/>
        </w:rPr>
        <w:t xml:space="preserve">: </w:t>
      </w:r>
      <w:r>
        <w:rPr>
          <w:rFonts w:eastAsiaTheme="minorEastAsia"/>
          <w:b/>
          <w:lang w:eastAsia="ko-KR"/>
        </w:rPr>
        <w:t xml:space="preserve">RAN2 to discuss whether UE can perform </w:t>
      </w:r>
      <w:r w:rsidRPr="00B32178">
        <w:rPr>
          <w:rFonts w:eastAsiaTheme="minorEastAsia"/>
          <w:b/>
          <w:lang w:eastAsia="ko-KR"/>
        </w:rPr>
        <w:t xml:space="preserve">transmission and reception in network B </w:t>
      </w:r>
      <w:r>
        <w:rPr>
          <w:rFonts w:eastAsiaTheme="minorEastAsia"/>
          <w:b/>
          <w:lang w:eastAsia="ko-KR"/>
        </w:rPr>
        <w:t xml:space="preserve">during </w:t>
      </w:r>
      <w:r w:rsidRPr="00B32178">
        <w:rPr>
          <w:rFonts w:eastAsiaTheme="minorEastAsia"/>
          <w:b/>
          <w:lang w:eastAsia="ko-KR"/>
        </w:rPr>
        <w:t>configured short time gaps while staying in RRC</w:t>
      </w:r>
      <w:r>
        <w:rPr>
          <w:rFonts w:eastAsiaTheme="minorEastAsia"/>
          <w:b/>
          <w:lang w:eastAsia="ko-KR"/>
        </w:rPr>
        <w:t xml:space="preserve">_CONNECTED state in network A, </w:t>
      </w:r>
      <w:r w:rsidRPr="00B32178">
        <w:rPr>
          <w:rFonts w:eastAsiaTheme="minorEastAsia"/>
          <w:b/>
          <w:lang w:eastAsia="ko-KR"/>
        </w:rPr>
        <w:t>regardless of applicable UE architecture (e.g. Single-Rx</w:t>
      </w:r>
      <w:r>
        <w:rPr>
          <w:rFonts w:eastAsiaTheme="minorEastAsia"/>
          <w:b/>
          <w:lang w:eastAsia="ko-KR"/>
        </w:rPr>
        <w:t>/Single-Tx, Dual-Rx/Single-Tx).</w:t>
      </w:r>
    </w:p>
    <w:p w:rsidR="006A7D40" w:rsidRPr="00862D02" w:rsidRDefault="006A7D40" w:rsidP="006A7D40">
      <w:pPr>
        <w:pStyle w:val="1"/>
      </w:pPr>
      <w:r w:rsidRPr="00862D02">
        <w:lastRenderedPageBreak/>
        <w:t>References</w:t>
      </w:r>
    </w:p>
    <w:p w:rsidR="002B7A9F" w:rsidRDefault="000F57AC" w:rsidP="00BF2631">
      <w:pPr>
        <w:rPr>
          <w:rFonts w:eastAsiaTheme="minorEastAsia"/>
          <w:lang w:eastAsia="ko-KR"/>
        </w:rPr>
      </w:pPr>
      <w:r>
        <w:rPr>
          <w:rFonts w:eastAsiaTheme="minorEastAsia" w:hint="eastAsia"/>
          <w:lang w:eastAsia="ko-KR"/>
        </w:rPr>
        <w:t xml:space="preserve">[1] </w:t>
      </w:r>
      <w:r w:rsidR="002B7A9F">
        <w:rPr>
          <w:rFonts w:eastAsiaTheme="minorEastAsia"/>
          <w:lang w:eastAsia="ko-KR"/>
        </w:rPr>
        <w:t>S2-2101102, "Introduction of Leaving procedure – SR based."</w:t>
      </w:r>
    </w:p>
    <w:p w:rsidR="00800097" w:rsidRDefault="00800097" w:rsidP="00BF2631">
      <w:pPr>
        <w:rPr>
          <w:rFonts w:eastAsiaTheme="minorEastAsia"/>
          <w:lang w:eastAsia="ko-KR"/>
        </w:rPr>
      </w:pPr>
      <w:r>
        <w:rPr>
          <w:rFonts w:eastAsiaTheme="minorEastAsia"/>
          <w:lang w:eastAsia="ko-KR"/>
        </w:rPr>
        <w:t>[2] TR 23.761, "Study on system enablers for devices having multiple Universal Subscriber Identity Modules (USIM)."</w:t>
      </w:r>
    </w:p>
    <w:p w:rsidR="00707BBF" w:rsidRPr="00862D02" w:rsidRDefault="00707BBF" w:rsidP="000D4C16">
      <w:pPr>
        <w:rPr>
          <w:rFonts w:eastAsiaTheme="minorEastAsia"/>
          <w:lang w:eastAsia="ko-KR"/>
        </w:rPr>
      </w:pPr>
    </w:p>
    <w:sectPr w:rsidR="00707BBF" w:rsidRPr="00862D0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33C2" w:rsidRDefault="00C433C2" w:rsidP="00D1329F">
      <w:pPr>
        <w:spacing w:after="0"/>
      </w:pPr>
      <w:r>
        <w:separator/>
      </w:r>
    </w:p>
  </w:endnote>
  <w:endnote w:type="continuationSeparator" w:id="0">
    <w:p w:rsidR="00C433C2" w:rsidRDefault="00C433C2" w:rsidP="00D13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33C2" w:rsidRDefault="00C433C2" w:rsidP="00D1329F">
      <w:pPr>
        <w:spacing w:after="0"/>
      </w:pPr>
      <w:r>
        <w:separator/>
      </w:r>
    </w:p>
  </w:footnote>
  <w:footnote w:type="continuationSeparator" w:id="0">
    <w:p w:rsidR="00C433C2" w:rsidRDefault="00C433C2" w:rsidP="00D132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3B7DB0"/>
    <w:multiLevelType w:val="hybridMultilevel"/>
    <w:tmpl w:val="D2383818"/>
    <w:lvl w:ilvl="0" w:tplc="B5EC9FCC">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F304C64"/>
    <w:multiLevelType w:val="hybridMultilevel"/>
    <w:tmpl w:val="92C4F72A"/>
    <w:lvl w:ilvl="0" w:tplc="79788C1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EC742C"/>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90709D"/>
    <w:multiLevelType w:val="hybridMultilevel"/>
    <w:tmpl w:val="F034AA96"/>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131013"/>
    <w:multiLevelType w:val="multilevel"/>
    <w:tmpl w:val="1D131013"/>
    <w:lvl w:ilvl="0">
      <w:start w:val="1"/>
      <w:numFmt w:val="decim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DD47D49"/>
    <w:multiLevelType w:val="hybridMultilevel"/>
    <w:tmpl w:val="6930E15A"/>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F8A3871"/>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F2489"/>
    <w:multiLevelType w:val="hybridMultilevel"/>
    <w:tmpl w:val="A63E3514"/>
    <w:lvl w:ilvl="0" w:tplc="4E8832D0">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AF496C"/>
    <w:multiLevelType w:val="hybridMultilevel"/>
    <w:tmpl w:val="0A12D6B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3DA24D5"/>
    <w:multiLevelType w:val="hybridMultilevel"/>
    <w:tmpl w:val="67383E7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4E75CAC"/>
    <w:multiLevelType w:val="hybridMultilevel"/>
    <w:tmpl w:val="D206C640"/>
    <w:lvl w:ilvl="0" w:tplc="FFFFFFFF">
      <w:start w:val="1"/>
      <w:numFmt w:val="bullet"/>
      <w:lvlText w:val=""/>
      <w:lvlJc w:val="left"/>
      <w:pPr>
        <w:ind w:left="1084" w:hanging="400"/>
      </w:pPr>
      <w:rPr>
        <w:rFonts w:ascii="Symbol" w:hAnsi="Symbo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3" w15:restartNumberingAfterBreak="0">
    <w:nsid w:val="256428D0"/>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9812E9"/>
    <w:multiLevelType w:val="hybridMultilevel"/>
    <w:tmpl w:val="7018EC16"/>
    <w:lvl w:ilvl="0" w:tplc="28627DB8">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B133CBF"/>
    <w:multiLevelType w:val="hybridMultilevel"/>
    <w:tmpl w:val="72CA33D6"/>
    <w:lvl w:ilvl="0" w:tplc="FFFFFFFF">
      <w:start w:val="1"/>
      <w:numFmt w:val="bullet"/>
      <w:lvlText w:val=""/>
      <w:lvlJc w:val="left"/>
      <w:pPr>
        <w:ind w:left="967" w:hanging="400"/>
      </w:pPr>
      <w:rPr>
        <w:rFonts w:ascii="Symbol" w:hAnsi="Symbo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6" w15:restartNumberingAfterBreak="0">
    <w:nsid w:val="2D472A9F"/>
    <w:multiLevelType w:val="hybridMultilevel"/>
    <w:tmpl w:val="D42E779C"/>
    <w:lvl w:ilvl="0" w:tplc="364C7D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2AE03E7"/>
    <w:multiLevelType w:val="multilevel"/>
    <w:tmpl w:val="E8E2AB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DB64B2"/>
    <w:multiLevelType w:val="hybridMultilevel"/>
    <w:tmpl w:val="160C0C3A"/>
    <w:lvl w:ilvl="0" w:tplc="34F61F1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1773253"/>
    <w:multiLevelType w:val="hybridMultilevel"/>
    <w:tmpl w:val="B246AAD2"/>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5CF5493"/>
    <w:multiLevelType w:val="hybridMultilevel"/>
    <w:tmpl w:val="CA628A06"/>
    <w:lvl w:ilvl="0" w:tplc="A7E0CB2A">
      <w:start w:val="3"/>
      <w:numFmt w:val="decimal"/>
      <w:lvlText w:val="%1)"/>
      <w:lvlJc w:val="left"/>
      <w:pPr>
        <w:ind w:left="720" w:hanging="360"/>
      </w:pPr>
      <w:rPr>
        <w:rFonts w:ascii="Times New Roman" w:eastAsia="SimSun" w:hAnsi="Times New Roman" w:cs="Times New Roman"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ABD6F00"/>
    <w:multiLevelType w:val="hybridMultilevel"/>
    <w:tmpl w:val="9D1839B2"/>
    <w:lvl w:ilvl="0" w:tplc="0E4A7DEE">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1161244"/>
    <w:multiLevelType w:val="hybridMultilevel"/>
    <w:tmpl w:val="2F0AE3EC"/>
    <w:lvl w:ilvl="0" w:tplc="3BFA47A0">
      <w:start w:val="3"/>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28C0C31"/>
    <w:multiLevelType w:val="hybridMultilevel"/>
    <w:tmpl w:val="D310BD0E"/>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2CC1C24"/>
    <w:multiLevelType w:val="hybridMultilevel"/>
    <w:tmpl w:val="B352FBF2"/>
    <w:lvl w:ilvl="0" w:tplc="80560A2C">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86F5A82"/>
    <w:multiLevelType w:val="hybridMultilevel"/>
    <w:tmpl w:val="FA10D1CE"/>
    <w:lvl w:ilvl="0" w:tplc="F21E148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927783E"/>
    <w:multiLevelType w:val="hybridMultilevel"/>
    <w:tmpl w:val="4836D50E"/>
    <w:lvl w:ilvl="0" w:tplc="041D0001">
      <w:start w:val="1"/>
      <w:numFmt w:val="bullet"/>
      <w:lvlText w:val=""/>
      <w:lvlJc w:val="left"/>
      <w:pPr>
        <w:ind w:left="903" w:hanging="400"/>
      </w:pPr>
      <w:rPr>
        <w:rFonts w:ascii="Symbol" w:hAnsi="Symbol" w:hint="default"/>
      </w:rPr>
    </w:lvl>
    <w:lvl w:ilvl="1" w:tplc="04090003" w:tentative="1">
      <w:start w:val="1"/>
      <w:numFmt w:val="bullet"/>
      <w:lvlText w:val=""/>
      <w:lvlJc w:val="left"/>
      <w:pPr>
        <w:ind w:left="1303" w:hanging="400"/>
      </w:pPr>
      <w:rPr>
        <w:rFonts w:ascii="Wingdings" w:hAnsi="Wingdings" w:hint="default"/>
      </w:rPr>
    </w:lvl>
    <w:lvl w:ilvl="2" w:tplc="04090005" w:tentative="1">
      <w:start w:val="1"/>
      <w:numFmt w:val="bullet"/>
      <w:lvlText w:val=""/>
      <w:lvlJc w:val="left"/>
      <w:pPr>
        <w:ind w:left="1703" w:hanging="400"/>
      </w:pPr>
      <w:rPr>
        <w:rFonts w:ascii="Wingdings" w:hAnsi="Wingdings" w:hint="default"/>
      </w:rPr>
    </w:lvl>
    <w:lvl w:ilvl="3" w:tplc="04090001" w:tentative="1">
      <w:start w:val="1"/>
      <w:numFmt w:val="bullet"/>
      <w:lvlText w:val=""/>
      <w:lvlJc w:val="left"/>
      <w:pPr>
        <w:ind w:left="2103" w:hanging="400"/>
      </w:pPr>
      <w:rPr>
        <w:rFonts w:ascii="Wingdings" w:hAnsi="Wingdings" w:hint="default"/>
      </w:rPr>
    </w:lvl>
    <w:lvl w:ilvl="4" w:tplc="04090003" w:tentative="1">
      <w:start w:val="1"/>
      <w:numFmt w:val="bullet"/>
      <w:lvlText w:val=""/>
      <w:lvlJc w:val="left"/>
      <w:pPr>
        <w:ind w:left="2503" w:hanging="400"/>
      </w:pPr>
      <w:rPr>
        <w:rFonts w:ascii="Wingdings" w:hAnsi="Wingdings" w:hint="default"/>
      </w:rPr>
    </w:lvl>
    <w:lvl w:ilvl="5" w:tplc="04090005" w:tentative="1">
      <w:start w:val="1"/>
      <w:numFmt w:val="bullet"/>
      <w:lvlText w:val=""/>
      <w:lvlJc w:val="left"/>
      <w:pPr>
        <w:ind w:left="2903" w:hanging="400"/>
      </w:pPr>
      <w:rPr>
        <w:rFonts w:ascii="Wingdings" w:hAnsi="Wingdings" w:hint="default"/>
      </w:rPr>
    </w:lvl>
    <w:lvl w:ilvl="6" w:tplc="04090001" w:tentative="1">
      <w:start w:val="1"/>
      <w:numFmt w:val="bullet"/>
      <w:lvlText w:val=""/>
      <w:lvlJc w:val="left"/>
      <w:pPr>
        <w:ind w:left="3303" w:hanging="400"/>
      </w:pPr>
      <w:rPr>
        <w:rFonts w:ascii="Wingdings" w:hAnsi="Wingdings" w:hint="default"/>
      </w:rPr>
    </w:lvl>
    <w:lvl w:ilvl="7" w:tplc="04090003" w:tentative="1">
      <w:start w:val="1"/>
      <w:numFmt w:val="bullet"/>
      <w:lvlText w:val=""/>
      <w:lvlJc w:val="left"/>
      <w:pPr>
        <w:ind w:left="3703" w:hanging="400"/>
      </w:pPr>
      <w:rPr>
        <w:rFonts w:ascii="Wingdings" w:hAnsi="Wingdings" w:hint="default"/>
      </w:rPr>
    </w:lvl>
    <w:lvl w:ilvl="8" w:tplc="04090005" w:tentative="1">
      <w:start w:val="1"/>
      <w:numFmt w:val="bullet"/>
      <w:lvlText w:val=""/>
      <w:lvlJc w:val="left"/>
      <w:pPr>
        <w:ind w:left="4103" w:hanging="400"/>
      </w:pPr>
      <w:rPr>
        <w:rFonts w:ascii="Wingdings" w:hAnsi="Wingdings" w:hint="default"/>
      </w:rPr>
    </w:lvl>
  </w:abstractNum>
  <w:abstractNum w:abstractNumId="28" w15:restartNumberingAfterBreak="0">
    <w:nsid w:val="596953A4"/>
    <w:multiLevelType w:val="hybridMultilevel"/>
    <w:tmpl w:val="3A3CA05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9" w15:restartNumberingAfterBreak="0">
    <w:nsid w:val="5EF703B9"/>
    <w:multiLevelType w:val="hybridMultilevel"/>
    <w:tmpl w:val="ECA4D1D8"/>
    <w:lvl w:ilvl="0" w:tplc="9272A10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F477ADF"/>
    <w:multiLevelType w:val="hybridMultilevel"/>
    <w:tmpl w:val="075E00DE"/>
    <w:lvl w:ilvl="0" w:tplc="3A6A491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160"/>
        </w:tabs>
        <w:ind w:left="1160" w:hanging="360"/>
      </w:pPr>
      <w:rPr>
        <w:rFonts w:ascii="Symbol" w:hAnsi="Symbol" w:hint="default"/>
        <w:b/>
        <w:i w:val="0"/>
        <w:color w:val="auto"/>
        <w:sz w:val="22"/>
      </w:rPr>
    </w:lvl>
    <w:lvl w:ilvl="1" w:tplc="04090003">
      <w:start w:val="1"/>
      <w:numFmt w:val="bullet"/>
      <w:lvlText w:val="o"/>
      <w:lvlJc w:val="left"/>
      <w:pPr>
        <w:tabs>
          <w:tab w:val="num" w:pos="981"/>
        </w:tabs>
        <w:ind w:left="981" w:hanging="360"/>
      </w:pPr>
      <w:rPr>
        <w:rFonts w:ascii="Courier New" w:hAnsi="Courier New" w:cs="Courier New" w:hint="default"/>
      </w:rPr>
    </w:lvl>
    <w:lvl w:ilvl="2" w:tplc="04090005">
      <w:start w:val="1"/>
      <w:numFmt w:val="bullet"/>
      <w:lvlText w:val=""/>
      <w:lvlJc w:val="left"/>
      <w:pPr>
        <w:tabs>
          <w:tab w:val="num" w:pos="1701"/>
        </w:tabs>
        <w:ind w:left="1701" w:hanging="360"/>
      </w:pPr>
      <w:rPr>
        <w:rFonts w:ascii="Wingdings" w:hAnsi="Wingdings" w:hint="default"/>
      </w:rPr>
    </w:lvl>
    <w:lvl w:ilvl="3" w:tplc="04090001" w:tentative="1">
      <w:start w:val="1"/>
      <w:numFmt w:val="bullet"/>
      <w:lvlText w:val=""/>
      <w:lvlJc w:val="left"/>
      <w:pPr>
        <w:tabs>
          <w:tab w:val="num" w:pos="2421"/>
        </w:tabs>
        <w:ind w:left="2421" w:hanging="360"/>
      </w:pPr>
      <w:rPr>
        <w:rFonts w:ascii="Symbol" w:hAnsi="Symbol" w:hint="default"/>
      </w:rPr>
    </w:lvl>
    <w:lvl w:ilvl="4" w:tplc="04090003" w:tentative="1">
      <w:start w:val="1"/>
      <w:numFmt w:val="bullet"/>
      <w:lvlText w:val="o"/>
      <w:lvlJc w:val="left"/>
      <w:pPr>
        <w:tabs>
          <w:tab w:val="num" w:pos="3141"/>
        </w:tabs>
        <w:ind w:left="3141" w:hanging="360"/>
      </w:pPr>
      <w:rPr>
        <w:rFonts w:ascii="Courier New" w:hAnsi="Courier New" w:cs="Courier New" w:hint="default"/>
      </w:rPr>
    </w:lvl>
    <w:lvl w:ilvl="5" w:tplc="04090005" w:tentative="1">
      <w:start w:val="1"/>
      <w:numFmt w:val="bullet"/>
      <w:lvlText w:val=""/>
      <w:lvlJc w:val="left"/>
      <w:pPr>
        <w:tabs>
          <w:tab w:val="num" w:pos="3861"/>
        </w:tabs>
        <w:ind w:left="3861" w:hanging="360"/>
      </w:pPr>
      <w:rPr>
        <w:rFonts w:ascii="Wingdings" w:hAnsi="Wingdings" w:hint="default"/>
      </w:rPr>
    </w:lvl>
    <w:lvl w:ilvl="6" w:tplc="04090001" w:tentative="1">
      <w:start w:val="1"/>
      <w:numFmt w:val="bullet"/>
      <w:lvlText w:val=""/>
      <w:lvlJc w:val="left"/>
      <w:pPr>
        <w:tabs>
          <w:tab w:val="num" w:pos="4581"/>
        </w:tabs>
        <w:ind w:left="4581" w:hanging="360"/>
      </w:pPr>
      <w:rPr>
        <w:rFonts w:ascii="Symbol" w:hAnsi="Symbol" w:hint="default"/>
      </w:rPr>
    </w:lvl>
    <w:lvl w:ilvl="7" w:tplc="04090003" w:tentative="1">
      <w:start w:val="1"/>
      <w:numFmt w:val="bullet"/>
      <w:lvlText w:val="o"/>
      <w:lvlJc w:val="left"/>
      <w:pPr>
        <w:tabs>
          <w:tab w:val="num" w:pos="5301"/>
        </w:tabs>
        <w:ind w:left="5301" w:hanging="360"/>
      </w:pPr>
      <w:rPr>
        <w:rFonts w:ascii="Courier New" w:hAnsi="Courier New" w:cs="Courier New" w:hint="default"/>
      </w:rPr>
    </w:lvl>
    <w:lvl w:ilvl="8" w:tplc="04090005" w:tentative="1">
      <w:start w:val="1"/>
      <w:numFmt w:val="bullet"/>
      <w:lvlText w:val=""/>
      <w:lvlJc w:val="left"/>
      <w:pPr>
        <w:tabs>
          <w:tab w:val="num" w:pos="6021"/>
        </w:tabs>
        <w:ind w:left="6021" w:hanging="360"/>
      </w:pPr>
      <w:rPr>
        <w:rFonts w:ascii="Wingdings" w:hAnsi="Wingdings" w:hint="default"/>
      </w:rPr>
    </w:lvl>
  </w:abstractNum>
  <w:abstractNum w:abstractNumId="32" w15:restartNumberingAfterBreak="0">
    <w:nsid w:val="72CB3567"/>
    <w:multiLevelType w:val="hybridMultilevel"/>
    <w:tmpl w:val="CA98D5DE"/>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44018F4"/>
    <w:multiLevelType w:val="hybridMultilevel"/>
    <w:tmpl w:val="81C85B70"/>
    <w:lvl w:ilvl="0" w:tplc="B3544BAC">
      <w:start w:val="2"/>
      <w:numFmt w:val="bullet"/>
      <w:lvlText w:val=""/>
      <w:lvlJc w:val="left"/>
      <w:pPr>
        <w:ind w:left="618" w:hanging="360"/>
      </w:pPr>
      <w:rPr>
        <w:rFonts w:ascii="Wingdings" w:eastAsia="MS Mincho" w:hAnsi="Wingdings" w:cs="Times New Roman" w:hint="default"/>
      </w:rPr>
    </w:lvl>
    <w:lvl w:ilvl="1" w:tplc="04090003" w:tentative="1">
      <w:start w:val="1"/>
      <w:numFmt w:val="bullet"/>
      <w:lvlText w:val=""/>
      <w:lvlJc w:val="left"/>
      <w:pPr>
        <w:ind w:left="1058" w:hanging="400"/>
      </w:pPr>
      <w:rPr>
        <w:rFonts w:ascii="Wingdings" w:hAnsi="Wingdings" w:hint="default"/>
      </w:rPr>
    </w:lvl>
    <w:lvl w:ilvl="2" w:tplc="04090005" w:tentative="1">
      <w:start w:val="1"/>
      <w:numFmt w:val="bullet"/>
      <w:lvlText w:val=""/>
      <w:lvlJc w:val="left"/>
      <w:pPr>
        <w:ind w:left="1458" w:hanging="400"/>
      </w:pPr>
      <w:rPr>
        <w:rFonts w:ascii="Wingdings" w:hAnsi="Wingdings" w:hint="default"/>
      </w:rPr>
    </w:lvl>
    <w:lvl w:ilvl="3" w:tplc="04090001" w:tentative="1">
      <w:start w:val="1"/>
      <w:numFmt w:val="bullet"/>
      <w:lvlText w:val=""/>
      <w:lvlJc w:val="left"/>
      <w:pPr>
        <w:ind w:left="1858" w:hanging="400"/>
      </w:pPr>
      <w:rPr>
        <w:rFonts w:ascii="Wingdings" w:hAnsi="Wingdings" w:hint="default"/>
      </w:rPr>
    </w:lvl>
    <w:lvl w:ilvl="4" w:tplc="04090003" w:tentative="1">
      <w:start w:val="1"/>
      <w:numFmt w:val="bullet"/>
      <w:lvlText w:val=""/>
      <w:lvlJc w:val="left"/>
      <w:pPr>
        <w:ind w:left="2258" w:hanging="400"/>
      </w:pPr>
      <w:rPr>
        <w:rFonts w:ascii="Wingdings" w:hAnsi="Wingdings" w:hint="default"/>
      </w:rPr>
    </w:lvl>
    <w:lvl w:ilvl="5" w:tplc="04090005" w:tentative="1">
      <w:start w:val="1"/>
      <w:numFmt w:val="bullet"/>
      <w:lvlText w:val=""/>
      <w:lvlJc w:val="left"/>
      <w:pPr>
        <w:ind w:left="2658" w:hanging="400"/>
      </w:pPr>
      <w:rPr>
        <w:rFonts w:ascii="Wingdings" w:hAnsi="Wingdings" w:hint="default"/>
      </w:rPr>
    </w:lvl>
    <w:lvl w:ilvl="6" w:tplc="04090001" w:tentative="1">
      <w:start w:val="1"/>
      <w:numFmt w:val="bullet"/>
      <w:lvlText w:val=""/>
      <w:lvlJc w:val="left"/>
      <w:pPr>
        <w:ind w:left="3058" w:hanging="400"/>
      </w:pPr>
      <w:rPr>
        <w:rFonts w:ascii="Wingdings" w:hAnsi="Wingdings" w:hint="default"/>
      </w:rPr>
    </w:lvl>
    <w:lvl w:ilvl="7" w:tplc="04090003" w:tentative="1">
      <w:start w:val="1"/>
      <w:numFmt w:val="bullet"/>
      <w:lvlText w:val=""/>
      <w:lvlJc w:val="left"/>
      <w:pPr>
        <w:ind w:left="3458" w:hanging="400"/>
      </w:pPr>
      <w:rPr>
        <w:rFonts w:ascii="Wingdings" w:hAnsi="Wingdings" w:hint="default"/>
      </w:rPr>
    </w:lvl>
    <w:lvl w:ilvl="8" w:tplc="04090005" w:tentative="1">
      <w:start w:val="1"/>
      <w:numFmt w:val="bullet"/>
      <w:lvlText w:val=""/>
      <w:lvlJc w:val="left"/>
      <w:pPr>
        <w:ind w:left="3858" w:hanging="400"/>
      </w:pPr>
      <w:rPr>
        <w:rFonts w:ascii="Wingdings" w:hAnsi="Wingdings" w:hint="default"/>
      </w:rPr>
    </w:lvl>
  </w:abstractNum>
  <w:abstractNum w:abstractNumId="34" w15:restartNumberingAfterBreak="0">
    <w:nsid w:val="7D061398"/>
    <w:multiLevelType w:val="hybridMultilevel"/>
    <w:tmpl w:val="A41C79A4"/>
    <w:lvl w:ilvl="0" w:tplc="07DA9E68">
      <w:start w:val="2"/>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5" w15:restartNumberingAfterBreak="0">
    <w:nsid w:val="7F05381B"/>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9"/>
  </w:num>
  <w:num w:numId="4">
    <w:abstractNumId w:val="26"/>
  </w:num>
  <w:num w:numId="5">
    <w:abstractNumId w:val="0"/>
  </w:num>
  <w:num w:numId="6">
    <w:abstractNumId w:val="18"/>
  </w:num>
  <w:num w:numId="7">
    <w:abstractNumId w:val="29"/>
  </w:num>
  <w:num w:numId="8">
    <w:abstractNumId w:val="13"/>
  </w:num>
  <w:num w:numId="9">
    <w:abstractNumId w:val="35"/>
  </w:num>
  <w:num w:numId="10">
    <w:abstractNumId w:val="4"/>
  </w:num>
  <w:num w:numId="11">
    <w:abstractNumId w:val="30"/>
  </w:num>
  <w:num w:numId="12">
    <w:abstractNumId w:val="3"/>
  </w:num>
  <w:num w:numId="13">
    <w:abstractNumId w:val="8"/>
  </w:num>
  <w:num w:numId="14">
    <w:abstractNumId w:val="10"/>
  </w:num>
  <w:num w:numId="15">
    <w:abstractNumId w:val="12"/>
  </w:num>
  <w:num w:numId="16">
    <w:abstractNumId w:val="16"/>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17"/>
  </w:num>
  <w:num w:numId="20">
    <w:abstractNumId w:val="15"/>
  </w:num>
  <w:num w:numId="21">
    <w:abstractNumId w:val="11"/>
  </w:num>
  <w:num w:numId="22">
    <w:abstractNumId w:val="28"/>
  </w:num>
  <w:num w:numId="23">
    <w:abstractNumId w:val="21"/>
  </w:num>
  <w:num w:numId="24">
    <w:abstractNumId w:val="2"/>
  </w:num>
  <w:num w:numId="25">
    <w:abstractNumId w:val="31"/>
  </w:num>
  <w:num w:numId="26">
    <w:abstractNumId w:val="27"/>
  </w:num>
  <w:num w:numId="27">
    <w:abstractNumId w:val="24"/>
  </w:num>
  <w:num w:numId="28">
    <w:abstractNumId w:val="14"/>
  </w:num>
  <w:num w:numId="29">
    <w:abstractNumId w:val="7"/>
  </w:num>
  <w:num w:numId="30">
    <w:abstractNumId w:val="9"/>
  </w:num>
  <w:num w:numId="31">
    <w:abstractNumId w:val="6"/>
  </w:num>
  <w:num w:numId="32">
    <w:abstractNumId w:val="23"/>
  </w:num>
  <w:num w:numId="33">
    <w:abstractNumId w:val="22"/>
  </w:num>
  <w:num w:numId="34">
    <w:abstractNumId w:val="32"/>
  </w:num>
  <w:num w:numId="35">
    <w:abstractNumId w:val="33"/>
  </w:num>
  <w:num w:numId="36">
    <w:abstractNumId w:val="20"/>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02DA"/>
    <w:rsid w:val="00006B2B"/>
    <w:rsid w:val="0001165D"/>
    <w:rsid w:val="00012820"/>
    <w:rsid w:val="00015E5C"/>
    <w:rsid w:val="00032582"/>
    <w:rsid w:val="000371E9"/>
    <w:rsid w:val="00041165"/>
    <w:rsid w:val="0004278B"/>
    <w:rsid w:val="00045A4C"/>
    <w:rsid w:val="00051F7F"/>
    <w:rsid w:val="00055BE8"/>
    <w:rsid w:val="00057162"/>
    <w:rsid w:val="00060936"/>
    <w:rsid w:val="000657AC"/>
    <w:rsid w:val="00066DFD"/>
    <w:rsid w:val="00075022"/>
    <w:rsid w:val="0007662C"/>
    <w:rsid w:val="00080CEC"/>
    <w:rsid w:val="00080E1E"/>
    <w:rsid w:val="00081E93"/>
    <w:rsid w:val="00082EB0"/>
    <w:rsid w:val="00093ADE"/>
    <w:rsid w:val="000A5D9E"/>
    <w:rsid w:val="000B3D03"/>
    <w:rsid w:val="000B599A"/>
    <w:rsid w:val="000C07C8"/>
    <w:rsid w:val="000D3330"/>
    <w:rsid w:val="000D4C16"/>
    <w:rsid w:val="000E14FB"/>
    <w:rsid w:val="000E30EC"/>
    <w:rsid w:val="000E4E13"/>
    <w:rsid w:val="000E5855"/>
    <w:rsid w:val="000F53EF"/>
    <w:rsid w:val="000F57AC"/>
    <w:rsid w:val="000F59DB"/>
    <w:rsid w:val="00106810"/>
    <w:rsid w:val="00115085"/>
    <w:rsid w:val="00115EE4"/>
    <w:rsid w:val="0012044F"/>
    <w:rsid w:val="001220AD"/>
    <w:rsid w:val="00123052"/>
    <w:rsid w:val="00123BCF"/>
    <w:rsid w:val="00135E18"/>
    <w:rsid w:val="001444FB"/>
    <w:rsid w:val="001453D7"/>
    <w:rsid w:val="0015083B"/>
    <w:rsid w:val="00153559"/>
    <w:rsid w:val="00156A85"/>
    <w:rsid w:val="00157CEA"/>
    <w:rsid w:val="00167846"/>
    <w:rsid w:val="00171521"/>
    <w:rsid w:val="001718DB"/>
    <w:rsid w:val="00172D14"/>
    <w:rsid w:val="00180F04"/>
    <w:rsid w:val="00184013"/>
    <w:rsid w:val="001849A9"/>
    <w:rsid w:val="00185F44"/>
    <w:rsid w:val="00187705"/>
    <w:rsid w:val="0019061D"/>
    <w:rsid w:val="0019514C"/>
    <w:rsid w:val="00197B7C"/>
    <w:rsid w:val="001A3DB2"/>
    <w:rsid w:val="001B109A"/>
    <w:rsid w:val="001B2474"/>
    <w:rsid w:val="001B45D3"/>
    <w:rsid w:val="001B54DE"/>
    <w:rsid w:val="001B5D8F"/>
    <w:rsid w:val="001C0279"/>
    <w:rsid w:val="001C4115"/>
    <w:rsid w:val="001C587A"/>
    <w:rsid w:val="001D09F6"/>
    <w:rsid w:val="001D1B83"/>
    <w:rsid w:val="001D5EDC"/>
    <w:rsid w:val="001F30E8"/>
    <w:rsid w:val="002214E8"/>
    <w:rsid w:val="0023569A"/>
    <w:rsid w:val="002364EE"/>
    <w:rsid w:val="00243FC9"/>
    <w:rsid w:val="00250C91"/>
    <w:rsid w:val="00265EAC"/>
    <w:rsid w:val="002774BC"/>
    <w:rsid w:val="00281925"/>
    <w:rsid w:val="002902A6"/>
    <w:rsid w:val="00291DE6"/>
    <w:rsid w:val="00294AFB"/>
    <w:rsid w:val="002A3730"/>
    <w:rsid w:val="002B2DD6"/>
    <w:rsid w:val="002B4A3D"/>
    <w:rsid w:val="002B7756"/>
    <w:rsid w:val="002B7A9F"/>
    <w:rsid w:val="002C0598"/>
    <w:rsid w:val="002C4251"/>
    <w:rsid w:val="002C6633"/>
    <w:rsid w:val="002F3D3B"/>
    <w:rsid w:val="002F7B9A"/>
    <w:rsid w:val="00302CCA"/>
    <w:rsid w:val="00306166"/>
    <w:rsid w:val="00306EDA"/>
    <w:rsid w:val="003202AA"/>
    <w:rsid w:val="003220CA"/>
    <w:rsid w:val="00326812"/>
    <w:rsid w:val="00330028"/>
    <w:rsid w:val="00336527"/>
    <w:rsid w:val="00336C2F"/>
    <w:rsid w:val="0034232C"/>
    <w:rsid w:val="00343F21"/>
    <w:rsid w:val="00346319"/>
    <w:rsid w:val="0037235D"/>
    <w:rsid w:val="003765EE"/>
    <w:rsid w:val="003863CF"/>
    <w:rsid w:val="0039029A"/>
    <w:rsid w:val="003A1EBC"/>
    <w:rsid w:val="003A7B2F"/>
    <w:rsid w:val="003B03AF"/>
    <w:rsid w:val="003B5469"/>
    <w:rsid w:val="003C2F84"/>
    <w:rsid w:val="003C3064"/>
    <w:rsid w:val="003C37F0"/>
    <w:rsid w:val="003C3DEC"/>
    <w:rsid w:val="003D4B51"/>
    <w:rsid w:val="003D714A"/>
    <w:rsid w:val="003E1A58"/>
    <w:rsid w:val="003F0C3B"/>
    <w:rsid w:val="003F2CDD"/>
    <w:rsid w:val="003F6E37"/>
    <w:rsid w:val="003F6F1F"/>
    <w:rsid w:val="00401C18"/>
    <w:rsid w:val="004064BF"/>
    <w:rsid w:val="00414A4D"/>
    <w:rsid w:val="004224F9"/>
    <w:rsid w:val="00442AEF"/>
    <w:rsid w:val="0045043E"/>
    <w:rsid w:val="00452AE1"/>
    <w:rsid w:val="00461038"/>
    <w:rsid w:val="00463F10"/>
    <w:rsid w:val="004879AF"/>
    <w:rsid w:val="004944AC"/>
    <w:rsid w:val="004A0BB8"/>
    <w:rsid w:val="004B17CC"/>
    <w:rsid w:val="004B526E"/>
    <w:rsid w:val="004C75D0"/>
    <w:rsid w:val="004D112A"/>
    <w:rsid w:val="004D3B49"/>
    <w:rsid w:val="004D567E"/>
    <w:rsid w:val="004D6C66"/>
    <w:rsid w:val="004E147B"/>
    <w:rsid w:val="004E581C"/>
    <w:rsid w:val="004E6BA4"/>
    <w:rsid w:val="004F0A84"/>
    <w:rsid w:val="004F2F06"/>
    <w:rsid w:val="004F3296"/>
    <w:rsid w:val="004F6E9C"/>
    <w:rsid w:val="00514295"/>
    <w:rsid w:val="00515EB3"/>
    <w:rsid w:val="00516218"/>
    <w:rsid w:val="00520B6B"/>
    <w:rsid w:val="00520DE8"/>
    <w:rsid w:val="00523F60"/>
    <w:rsid w:val="00524360"/>
    <w:rsid w:val="00524474"/>
    <w:rsid w:val="005253AA"/>
    <w:rsid w:val="00527ED2"/>
    <w:rsid w:val="005337D6"/>
    <w:rsid w:val="0054676B"/>
    <w:rsid w:val="00552A18"/>
    <w:rsid w:val="00563F6F"/>
    <w:rsid w:val="00567170"/>
    <w:rsid w:val="005737DC"/>
    <w:rsid w:val="00573CA1"/>
    <w:rsid w:val="00573CBE"/>
    <w:rsid w:val="0057552C"/>
    <w:rsid w:val="00576B32"/>
    <w:rsid w:val="00580FAE"/>
    <w:rsid w:val="00582175"/>
    <w:rsid w:val="0059440E"/>
    <w:rsid w:val="0059491A"/>
    <w:rsid w:val="005953ED"/>
    <w:rsid w:val="00596845"/>
    <w:rsid w:val="00597C83"/>
    <w:rsid w:val="005A1214"/>
    <w:rsid w:val="005A4293"/>
    <w:rsid w:val="005A75DF"/>
    <w:rsid w:val="005B33FF"/>
    <w:rsid w:val="005C2F5C"/>
    <w:rsid w:val="005D37AC"/>
    <w:rsid w:val="005E25CC"/>
    <w:rsid w:val="005E6259"/>
    <w:rsid w:val="005E69D3"/>
    <w:rsid w:val="005E7F1C"/>
    <w:rsid w:val="005F0D43"/>
    <w:rsid w:val="005F1DFA"/>
    <w:rsid w:val="005F3E14"/>
    <w:rsid w:val="00603585"/>
    <w:rsid w:val="00604824"/>
    <w:rsid w:val="00613CF0"/>
    <w:rsid w:val="00617652"/>
    <w:rsid w:val="006201CE"/>
    <w:rsid w:val="0062175D"/>
    <w:rsid w:val="006224AF"/>
    <w:rsid w:val="00622991"/>
    <w:rsid w:val="00624436"/>
    <w:rsid w:val="00626057"/>
    <w:rsid w:val="00626128"/>
    <w:rsid w:val="00634A2A"/>
    <w:rsid w:val="00636EC9"/>
    <w:rsid w:val="006401E3"/>
    <w:rsid w:val="00642D28"/>
    <w:rsid w:val="00650820"/>
    <w:rsid w:val="006567FC"/>
    <w:rsid w:val="00663363"/>
    <w:rsid w:val="00667F06"/>
    <w:rsid w:val="00672B5C"/>
    <w:rsid w:val="00676BA3"/>
    <w:rsid w:val="00682549"/>
    <w:rsid w:val="00682CC2"/>
    <w:rsid w:val="0068771E"/>
    <w:rsid w:val="006902AB"/>
    <w:rsid w:val="00695434"/>
    <w:rsid w:val="006A747C"/>
    <w:rsid w:val="006A7D40"/>
    <w:rsid w:val="006B370B"/>
    <w:rsid w:val="006C2BA3"/>
    <w:rsid w:val="006C2FA7"/>
    <w:rsid w:val="006C3487"/>
    <w:rsid w:val="006C4426"/>
    <w:rsid w:val="006C57F0"/>
    <w:rsid w:val="006D1FC2"/>
    <w:rsid w:val="006E0CD5"/>
    <w:rsid w:val="006E3128"/>
    <w:rsid w:val="006F15C7"/>
    <w:rsid w:val="006F5F9F"/>
    <w:rsid w:val="006F6DA1"/>
    <w:rsid w:val="007036D1"/>
    <w:rsid w:val="00705490"/>
    <w:rsid w:val="00706677"/>
    <w:rsid w:val="00707BBF"/>
    <w:rsid w:val="0071212D"/>
    <w:rsid w:val="007129D9"/>
    <w:rsid w:val="00716606"/>
    <w:rsid w:val="007215DD"/>
    <w:rsid w:val="00725DEF"/>
    <w:rsid w:val="00727537"/>
    <w:rsid w:val="00731B69"/>
    <w:rsid w:val="00733771"/>
    <w:rsid w:val="00740849"/>
    <w:rsid w:val="00750C40"/>
    <w:rsid w:val="00751291"/>
    <w:rsid w:val="0075559E"/>
    <w:rsid w:val="00757DAF"/>
    <w:rsid w:val="00771AE0"/>
    <w:rsid w:val="00777C1D"/>
    <w:rsid w:val="007832B9"/>
    <w:rsid w:val="00793B3A"/>
    <w:rsid w:val="00794554"/>
    <w:rsid w:val="00795164"/>
    <w:rsid w:val="007A6C7F"/>
    <w:rsid w:val="007B2065"/>
    <w:rsid w:val="007B7731"/>
    <w:rsid w:val="007C01FF"/>
    <w:rsid w:val="007D6D70"/>
    <w:rsid w:val="007E1930"/>
    <w:rsid w:val="007E1FCE"/>
    <w:rsid w:val="007F064B"/>
    <w:rsid w:val="007F51CA"/>
    <w:rsid w:val="00800097"/>
    <w:rsid w:val="008022B9"/>
    <w:rsid w:val="00803D9E"/>
    <w:rsid w:val="00805407"/>
    <w:rsid w:val="0081596E"/>
    <w:rsid w:val="00831D4E"/>
    <w:rsid w:val="00834A07"/>
    <w:rsid w:val="00835298"/>
    <w:rsid w:val="0083637A"/>
    <w:rsid w:val="00836BD7"/>
    <w:rsid w:val="00840698"/>
    <w:rsid w:val="00843A55"/>
    <w:rsid w:val="00852762"/>
    <w:rsid w:val="00852E6D"/>
    <w:rsid w:val="008555E7"/>
    <w:rsid w:val="008607BC"/>
    <w:rsid w:val="0086156B"/>
    <w:rsid w:val="00862D02"/>
    <w:rsid w:val="00862D6F"/>
    <w:rsid w:val="00866B6D"/>
    <w:rsid w:val="00870B88"/>
    <w:rsid w:val="0087286F"/>
    <w:rsid w:val="0087535E"/>
    <w:rsid w:val="00875601"/>
    <w:rsid w:val="008762EB"/>
    <w:rsid w:val="008822DC"/>
    <w:rsid w:val="00890FD4"/>
    <w:rsid w:val="00892190"/>
    <w:rsid w:val="00893160"/>
    <w:rsid w:val="0089342D"/>
    <w:rsid w:val="00893C3A"/>
    <w:rsid w:val="00897147"/>
    <w:rsid w:val="008A150B"/>
    <w:rsid w:val="008A3A01"/>
    <w:rsid w:val="008A4727"/>
    <w:rsid w:val="008A6333"/>
    <w:rsid w:val="008B0567"/>
    <w:rsid w:val="008C0DB5"/>
    <w:rsid w:val="008C18C2"/>
    <w:rsid w:val="008C2C4F"/>
    <w:rsid w:val="008C3687"/>
    <w:rsid w:val="008C3D79"/>
    <w:rsid w:val="008C5349"/>
    <w:rsid w:val="008D19FD"/>
    <w:rsid w:val="008D55BD"/>
    <w:rsid w:val="008E7C83"/>
    <w:rsid w:val="008F0B5C"/>
    <w:rsid w:val="008F1672"/>
    <w:rsid w:val="009106FF"/>
    <w:rsid w:val="00912788"/>
    <w:rsid w:val="00920F4F"/>
    <w:rsid w:val="00922ABD"/>
    <w:rsid w:val="009255CF"/>
    <w:rsid w:val="00933279"/>
    <w:rsid w:val="0093381E"/>
    <w:rsid w:val="00934045"/>
    <w:rsid w:val="0094595A"/>
    <w:rsid w:val="009461CF"/>
    <w:rsid w:val="00946617"/>
    <w:rsid w:val="00950035"/>
    <w:rsid w:val="0095019A"/>
    <w:rsid w:val="00955F82"/>
    <w:rsid w:val="0096485E"/>
    <w:rsid w:val="009655D6"/>
    <w:rsid w:val="00970734"/>
    <w:rsid w:val="00971981"/>
    <w:rsid w:val="009738A6"/>
    <w:rsid w:val="00974A1C"/>
    <w:rsid w:val="00984E97"/>
    <w:rsid w:val="0098742B"/>
    <w:rsid w:val="00990336"/>
    <w:rsid w:val="00996DF0"/>
    <w:rsid w:val="009B231C"/>
    <w:rsid w:val="009C4A71"/>
    <w:rsid w:val="009C65C7"/>
    <w:rsid w:val="009D457F"/>
    <w:rsid w:val="009D4595"/>
    <w:rsid w:val="009D7B66"/>
    <w:rsid w:val="009E32BE"/>
    <w:rsid w:val="009E5664"/>
    <w:rsid w:val="009E79CC"/>
    <w:rsid w:val="009F1FF0"/>
    <w:rsid w:val="009F2021"/>
    <w:rsid w:val="009F6FF4"/>
    <w:rsid w:val="00A07D50"/>
    <w:rsid w:val="00A136BA"/>
    <w:rsid w:val="00A14CE1"/>
    <w:rsid w:val="00A256B2"/>
    <w:rsid w:val="00A25889"/>
    <w:rsid w:val="00A31E96"/>
    <w:rsid w:val="00A357F3"/>
    <w:rsid w:val="00A42A89"/>
    <w:rsid w:val="00A43675"/>
    <w:rsid w:val="00A4425A"/>
    <w:rsid w:val="00A45547"/>
    <w:rsid w:val="00A539CA"/>
    <w:rsid w:val="00A613B3"/>
    <w:rsid w:val="00A61B27"/>
    <w:rsid w:val="00A65D40"/>
    <w:rsid w:val="00A6796D"/>
    <w:rsid w:val="00A67CBB"/>
    <w:rsid w:val="00A67D16"/>
    <w:rsid w:val="00A70097"/>
    <w:rsid w:val="00A744CE"/>
    <w:rsid w:val="00A75704"/>
    <w:rsid w:val="00A7594D"/>
    <w:rsid w:val="00A877B6"/>
    <w:rsid w:val="00A915FD"/>
    <w:rsid w:val="00A91EF1"/>
    <w:rsid w:val="00A92069"/>
    <w:rsid w:val="00AA137E"/>
    <w:rsid w:val="00AA3434"/>
    <w:rsid w:val="00AA3B92"/>
    <w:rsid w:val="00AA4648"/>
    <w:rsid w:val="00AA4DAA"/>
    <w:rsid w:val="00AB4DC7"/>
    <w:rsid w:val="00AC3DD2"/>
    <w:rsid w:val="00AC47A0"/>
    <w:rsid w:val="00AC4D82"/>
    <w:rsid w:val="00AC6B2A"/>
    <w:rsid w:val="00AC7C5A"/>
    <w:rsid w:val="00AC7F65"/>
    <w:rsid w:val="00AD0BC0"/>
    <w:rsid w:val="00AD295E"/>
    <w:rsid w:val="00AD4B41"/>
    <w:rsid w:val="00AD57C9"/>
    <w:rsid w:val="00AD707E"/>
    <w:rsid w:val="00AE0CF6"/>
    <w:rsid w:val="00AE1DD8"/>
    <w:rsid w:val="00AF398B"/>
    <w:rsid w:val="00AF3FD0"/>
    <w:rsid w:val="00AF6E67"/>
    <w:rsid w:val="00B1195B"/>
    <w:rsid w:val="00B160D1"/>
    <w:rsid w:val="00B17637"/>
    <w:rsid w:val="00B23E0B"/>
    <w:rsid w:val="00B31B96"/>
    <w:rsid w:val="00B32178"/>
    <w:rsid w:val="00B34B53"/>
    <w:rsid w:val="00B35944"/>
    <w:rsid w:val="00B407AC"/>
    <w:rsid w:val="00B515FE"/>
    <w:rsid w:val="00B546DC"/>
    <w:rsid w:val="00B54960"/>
    <w:rsid w:val="00B80E05"/>
    <w:rsid w:val="00B818FD"/>
    <w:rsid w:val="00B83F43"/>
    <w:rsid w:val="00B96D31"/>
    <w:rsid w:val="00BA0167"/>
    <w:rsid w:val="00BA3A3F"/>
    <w:rsid w:val="00BA3FF4"/>
    <w:rsid w:val="00BA66AA"/>
    <w:rsid w:val="00BB5335"/>
    <w:rsid w:val="00BB7AE6"/>
    <w:rsid w:val="00BD0EE8"/>
    <w:rsid w:val="00BE5EBE"/>
    <w:rsid w:val="00BF2631"/>
    <w:rsid w:val="00BF44C9"/>
    <w:rsid w:val="00C0320B"/>
    <w:rsid w:val="00C10365"/>
    <w:rsid w:val="00C12742"/>
    <w:rsid w:val="00C24A4F"/>
    <w:rsid w:val="00C3394E"/>
    <w:rsid w:val="00C34FE7"/>
    <w:rsid w:val="00C37D1C"/>
    <w:rsid w:val="00C433C2"/>
    <w:rsid w:val="00C447D7"/>
    <w:rsid w:val="00C5018B"/>
    <w:rsid w:val="00C5102C"/>
    <w:rsid w:val="00C610FE"/>
    <w:rsid w:val="00C620D8"/>
    <w:rsid w:val="00C672BB"/>
    <w:rsid w:val="00C67670"/>
    <w:rsid w:val="00C67B04"/>
    <w:rsid w:val="00C67E9D"/>
    <w:rsid w:val="00C73524"/>
    <w:rsid w:val="00C740B2"/>
    <w:rsid w:val="00C91BA7"/>
    <w:rsid w:val="00C92A8A"/>
    <w:rsid w:val="00C92F89"/>
    <w:rsid w:val="00C94DD5"/>
    <w:rsid w:val="00C96857"/>
    <w:rsid w:val="00CA34AA"/>
    <w:rsid w:val="00CB63AA"/>
    <w:rsid w:val="00CC2B6F"/>
    <w:rsid w:val="00CC4A90"/>
    <w:rsid w:val="00CD3E9D"/>
    <w:rsid w:val="00CD7D3D"/>
    <w:rsid w:val="00CE1FF2"/>
    <w:rsid w:val="00D06431"/>
    <w:rsid w:val="00D1329F"/>
    <w:rsid w:val="00D158A6"/>
    <w:rsid w:val="00D161C2"/>
    <w:rsid w:val="00D17008"/>
    <w:rsid w:val="00D247E0"/>
    <w:rsid w:val="00D25768"/>
    <w:rsid w:val="00D25C81"/>
    <w:rsid w:val="00D25F4C"/>
    <w:rsid w:val="00D37644"/>
    <w:rsid w:val="00D466C5"/>
    <w:rsid w:val="00D60B82"/>
    <w:rsid w:val="00D61C3E"/>
    <w:rsid w:val="00D62425"/>
    <w:rsid w:val="00D7484D"/>
    <w:rsid w:val="00D81F73"/>
    <w:rsid w:val="00D90169"/>
    <w:rsid w:val="00D9089E"/>
    <w:rsid w:val="00D92D08"/>
    <w:rsid w:val="00D94067"/>
    <w:rsid w:val="00DB38EA"/>
    <w:rsid w:val="00DC083F"/>
    <w:rsid w:val="00DC46DF"/>
    <w:rsid w:val="00DC67AA"/>
    <w:rsid w:val="00DD0B7F"/>
    <w:rsid w:val="00DD3B90"/>
    <w:rsid w:val="00DD5174"/>
    <w:rsid w:val="00DE0F7B"/>
    <w:rsid w:val="00DE3CAF"/>
    <w:rsid w:val="00DE5C95"/>
    <w:rsid w:val="00E03343"/>
    <w:rsid w:val="00E03387"/>
    <w:rsid w:val="00E17EE4"/>
    <w:rsid w:val="00E21053"/>
    <w:rsid w:val="00E2486C"/>
    <w:rsid w:val="00E410EF"/>
    <w:rsid w:val="00E431AE"/>
    <w:rsid w:val="00E57C4C"/>
    <w:rsid w:val="00E722AC"/>
    <w:rsid w:val="00E805E6"/>
    <w:rsid w:val="00E8483C"/>
    <w:rsid w:val="00E87082"/>
    <w:rsid w:val="00E870F5"/>
    <w:rsid w:val="00E97C57"/>
    <w:rsid w:val="00EA2666"/>
    <w:rsid w:val="00EB2236"/>
    <w:rsid w:val="00EB4337"/>
    <w:rsid w:val="00EB579E"/>
    <w:rsid w:val="00EB5AC9"/>
    <w:rsid w:val="00EC0E14"/>
    <w:rsid w:val="00EC52FB"/>
    <w:rsid w:val="00ED3FE9"/>
    <w:rsid w:val="00ED40C8"/>
    <w:rsid w:val="00ED768E"/>
    <w:rsid w:val="00EE2237"/>
    <w:rsid w:val="00EE3D3E"/>
    <w:rsid w:val="00EE4DB5"/>
    <w:rsid w:val="00EF362B"/>
    <w:rsid w:val="00EF4570"/>
    <w:rsid w:val="00EF5157"/>
    <w:rsid w:val="00F00AEA"/>
    <w:rsid w:val="00F012BE"/>
    <w:rsid w:val="00F07540"/>
    <w:rsid w:val="00F14326"/>
    <w:rsid w:val="00F218BC"/>
    <w:rsid w:val="00F21A18"/>
    <w:rsid w:val="00F23753"/>
    <w:rsid w:val="00F3106B"/>
    <w:rsid w:val="00F312E1"/>
    <w:rsid w:val="00F329F8"/>
    <w:rsid w:val="00F344FB"/>
    <w:rsid w:val="00F36550"/>
    <w:rsid w:val="00F453B9"/>
    <w:rsid w:val="00F51826"/>
    <w:rsid w:val="00F5728F"/>
    <w:rsid w:val="00F73097"/>
    <w:rsid w:val="00F758B9"/>
    <w:rsid w:val="00F765CA"/>
    <w:rsid w:val="00F93037"/>
    <w:rsid w:val="00FA0FD2"/>
    <w:rsid w:val="00FA19C0"/>
    <w:rsid w:val="00FA4143"/>
    <w:rsid w:val="00FB5849"/>
    <w:rsid w:val="00FC37FB"/>
    <w:rsid w:val="00FC469B"/>
    <w:rsid w:val="00FC53D7"/>
    <w:rsid w:val="00FC5727"/>
    <w:rsid w:val="00FD24F1"/>
    <w:rsid w:val="00FD2FE6"/>
    <w:rsid w:val="00FD5CC0"/>
    <w:rsid w:val="00FE3000"/>
    <w:rsid w:val="00FE60C1"/>
    <w:rsid w:val="00FE7CC4"/>
    <w:rsid w:val="00FF37AB"/>
    <w:rsid w:val="00FF5EE4"/>
    <w:rsid w:val="00FF7E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F2A4AC"/>
  <w15:chartTrackingRefBased/>
  <w15:docId w15:val="{13B16EEC-0683-441D-8D7D-B9C546D1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7D4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6A7D40"/>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6A7D40"/>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aliases w:val="H1 Char,h1 Char,Heading 1 3GPP Char"/>
    <w:basedOn w:val="a0"/>
    <w:link w:val="1"/>
    <w:rsid w:val="006A7D40"/>
    <w:rPr>
      <w:rFonts w:ascii="Arial" w:eastAsia="SimSun" w:hAnsi="Arial" w:cs="Times New Roman"/>
      <w:kern w:val="0"/>
      <w:sz w:val="36"/>
      <w:szCs w:val="20"/>
      <w:lang w:eastAsia="en-US"/>
    </w:rPr>
  </w:style>
  <w:style w:type="character" w:customStyle="1" w:styleId="2Char">
    <w:name w:val="제목 2 Char"/>
    <w:basedOn w:val="a0"/>
    <w:link w:val="2"/>
    <w:rsid w:val="006A7D40"/>
    <w:rPr>
      <w:rFonts w:ascii="Arial" w:eastAsia="Times New Roman" w:hAnsi="Arial" w:cs="Arial"/>
      <w:bCs/>
      <w:iCs/>
      <w:kern w:val="0"/>
      <w:sz w:val="28"/>
      <w:szCs w:val="28"/>
      <w:lang w:eastAsia="en-US"/>
    </w:rPr>
  </w:style>
  <w:style w:type="character" w:customStyle="1" w:styleId="3Char">
    <w:name w:val="제목 3 Char"/>
    <w:basedOn w:val="a0"/>
    <w:link w:val="3"/>
    <w:rsid w:val="006A7D40"/>
    <w:rPr>
      <w:rFonts w:ascii="Arial" w:eastAsia="SimSun" w:hAnsi="Arial" w:cs="Times New Roman"/>
      <w:b/>
      <w:bCs/>
      <w:kern w:val="0"/>
      <w:sz w:val="26"/>
      <w:szCs w:val="26"/>
      <w:lang w:val="x-none" w:eastAsia="en-US"/>
    </w:rPr>
  </w:style>
  <w:style w:type="character" w:customStyle="1" w:styleId="4Char">
    <w:name w:val="제목 4 Char"/>
    <w:basedOn w:val="a0"/>
    <w:link w:val="4"/>
    <w:rsid w:val="006A7D40"/>
    <w:rPr>
      <w:rFonts w:ascii="Times New Roman" w:eastAsia="Times New Roman" w:hAnsi="Times New Roman" w:cs="Times New Roman"/>
      <w:b/>
      <w:bCs/>
      <w:kern w:val="0"/>
      <w:sz w:val="28"/>
      <w:szCs w:val="28"/>
      <w:lang w:val="en-GB" w:eastAsia="en-US"/>
    </w:rPr>
  </w:style>
  <w:style w:type="paragraph" w:styleId="a4">
    <w:name w:val="header"/>
    <w:aliases w:val="header odd"/>
    <w:link w:val="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4"/>
    <w:rsid w:val="006A7D40"/>
    <w:rPr>
      <w:rFonts w:ascii="Arial" w:eastAsia="Times New Roman" w:hAnsi="Arial" w:cs="Times New Roman"/>
      <w:b/>
      <w:noProof/>
      <w:kern w:val="0"/>
      <w:sz w:val="18"/>
      <w:szCs w:val="20"/>
      <w:lang w:eastAsia="en-US"/>
    </w:rPr>
  </w:style>
  <w:style w:type="paragraph" w:customStyle="1" w:styleId="CRCoverPage">
    <w:name w:val="CR Cover Page"/>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a"/>
    <w:rsid w:val="006A7D40"/>
    <w:pPr>
      <w:tabs>
        <w:tab w:val="left" w:pos="1701"/>
        <w:tab w:val="right" w:pos="9639"/>
      </w:tabs>
      <w:spacing w:after="240"/>
      <w:jc w:val="both"/>
      <w:textAlignment w:val="auto"/>
    </w:pPr>
    <w:rPr>
      <w:rFonts w:ascii="Arial" w:hAnsi="Arial"/>
      <w:b/>
      <w:sz w:val="24"/>
      <w:lang w:eastAsia="zh-CN"/>
    </w:rPr>
  </w:style>
  <w:style w:type="paragraph" w:styleId="a5">
    <w:name w:val="List Paragraph"/>
    <w:basedOn w:val="a"/>
    <w:link w:val="Char0"/>
    <w:uiPriority w:val="34"/>
    <w:qFormat/>
    <w:rsid w:val="00D81F73"/>
    <w:pPr>
      <w:ind w:leftChars="400" w:left="800"/>
    </w:pPr>
  </w:style>
  <w:style w:type="paragraph" w:styleId="a6">
    <w:name w:val="Balloon Text"/>
    <w:basedOn w:val="a"/>
    <w:link w:val="Char1"/>
    <w:uiPriority w:val="99"/>
    <w:semiHidden/>
    <w:unhideWhenUsed/>
    <w:rsid w:val="00D17008"/>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6"/>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a7"/>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20"/>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30"/>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a7">
    <w:name w:val="List"/>
    <w:basedOn w:val="a"/>
    <w:uiPriority w:val="99"/>
    <w:semiHidden/>
    <w:unhideWhenUsed/>
    <w:rsid w:val="00C92A8A"/>
    <w:pPr>
      <w:ind w:leftChars="200" w:left="100" w:hangingChars="200" w:hanging="200"/>
      <w:contextualSpacing/>
    </w:pPr>
  </w:style>
  <w:style w:type="paragraph" w:styleId="20">
    <w:name w:val="List 2"/>
    <w:basedOn w:val="a"/>
    <w:uiPriority w:val="99"/>
    <w:semiHidden/>
    <w:unhideWhenUsed/>
    <w:rsid w:val="00C92A8A"/>
    <w:pPr>
      <w:ind w:leftChars="400" w:left="100" w:hangingChars="200" w:hanging="200"/>
      <w:contextualSpacing/>
    </w:pPr>
  </w:style>
  <w:style w:type="paragraph" w:styleId="30">
    <w:name w:val="List 3"/>
    <w:basedOn w:val="a"/>
    <w:uiPriority w:val="99"/>
    <w:semiHidden/>
    <w:unhideWhenUsed/>
    <w:rsid w:val="00C92A8A"/>
    <w:pPr>
      <w:ind w:leftChars="600" w:left="100" w:hangingChars="200" w:hanging="200"/>
      <w:contextualSpacing/>
    </w:pPr>
  </w:style>
  <w:style w:type="paragraph" w:styleId="40">
    <w:name w:val="List 4"/>
    <w:basedOn w:val="a"/>
    <w:uiPriority w:val="99"/>
    <w:semiHidden/>
    <w:unhideWhenUsed/>
    <w:rsid w:val="00C92A8A"/>
    <w:pPr>
      <w:ind w:leftChars="800" w:left="100" w:hangingChars="200" w:hanging="200"/>
      <w:contextualSpacing/>
    </w:pPr>
  </w:style>
  <w:style w:type="paragraph" w:styleId="5">
    <w:name w:val="List 5"/>
    <w:basedOn w:val="a"/>
    <w:uiPriority w:val="99"/>
    <w:semiHidden/>
    <w:unhideWhenUsed/>
    <w:rsid w:val="00C92A8A"/>
    <w:pPr>
      <w:ind w:leftChars="1000" w:left="100" w:hangingChars="200" w:hanging="200"/>
      <w:contextualSpacing/>
    </w:pPr>
  </w:style>
  <w:style w:type="character" w:customStyle="1" w:styleId="B1Char">
    <w:name w:val="B1 Char"/>
    <w:rsid w:val="00EF4570"/>
    <w:rPr>
      <w:lang w:eastAsia="en-US"/>
    </w:rPr>
  </w:style>
  <w:style w:type="paragraph" w:styleId="a8">
    <w:name w:val="footer"/>
    <w:basedOn w:val="a"/>
    <w:link w:val="Char2"/>
    <w:uiPriority w:val="99"/>
    <w:unhideWhenUsed/>
    <w:rsid w:val="00D1329F"/>
    <w:pPr>
      <w:tabs>
        <w:tab w:val="center" w:pos="4513"/>
        <w:tab w:val="right" w:pos="9026"/>
      </w:tabs>
      <w:snapToGrid w:val="0"/>
    </w:pPr>
  </w:style>
  <w:style w:type="character" w:customStyle="1" w:styleId="Char2">
    <w:name w:val="바닥글 Char"/>
    <w:basedOn w:val="a0"/>
    <w:link w:val="a8"/>
    <w:uiPriority w:val="99"/>
    <w:rsid w:val="00D1329F"/>
    <w:rPr>
      <w:rFonts w:ascii="Times New Roman" w:eastAsia="Times New Roman" w:hAnsi="Times New Roman" w:cs="Times New Roman"/>
      <w:kern w:val="0"/>
      <w:szCs w:val="20"/>
      <w:lang w:val="en-GB" w:eastAsia="en-US"/>
    </w:rPr>
  </w:style>
  <w:style w:type="paragraph" w:customStyle="1" w:styleId="Agreement">
    <w:name w:val="Agreement"/>
    <w:basedOn w:val="a"/>
    <w:next w:val="a"/>
    <w:qFormat/>
    <w:rsid w:val="002774BC"/>
    <w:pPr>
      <w:numPr>
        <w:numId w:val="25"/>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A4367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43675"/>
    <w:rPr>
      <w:rFonts w:ascii="Arial" w:eastAsia="MS Mincho" w:hAnsi="Arial" w:cs="Times New Roman"/>
      <w:kern w:val="0"/>
      <w:szCs w:val="24"/>
      <w:lang w:val="en-GB" w:eastAsia="en-GB"/>
    </w:rPr>
  </w:style>
  <w:style w:type="paragraph" w:customStyle="1" w:styleId="NO">
    <w:name w:val="NO"/>
    <w:basedOn w:val="a"/>
    <w:link w:val="NOChar"/>
    <w:rsid w:val="003C3064"/>
    <w:pPr>
      <w:keepLines/>
      <w:ind w:left="1135" w:hanging="851"/>
    </w:pPr>
    <w:rPr>
      <w:rFonts w:eastAsia="SimSun"/>
      <w:lang w:eastAsia="en-GB"/>
    </w:rPr>
  </w:style>
  <w:style w:type="character" w:customStyle="1" w:styleId="NOChar">
    <w:name w:val="NO Char"/>
    <w:link w:val="NO"/>
    <w:qFormat/>
    <w:rsid w:val="003C3064"/>
    <w:rPr>
      <w:rFonts w:ascii="Times New Roman" w:eastAsia="SimSun" w:hAnsi="Times New Roman" w:cs="Times New Roman"/>
      <w:kern w:val="0"/>
      <w:szCs w:val="20"/>
      <w:lang w:val="en-GB" w:eastAsia="en-GB"/>
    </w:rPr>
  </w:style>
  <w:style w:type="character" w:customStyle="1" w:styleId="Char0">
    <w:name w:val="목록 단락 Char"/>
    <w:link w:val="a5"/>
    <w:uiPriority w:val="34"/>
    <w:qFormat/>
    <w:rsid w:val="00A31E96"/>
    <w:rPr>
      <w:rFonts w:ascii="Times New Roman" w:eastAsia="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71C29-19CC-4A10-AFD5-C76396638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1453</Words>
  <Characters>8285</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9719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dc:creator>
  <cp:keywords/>
  <dc:description/>
  <cp:lastModifiedBy>정상엽/5G/6G표준Lab(SR)/Staff Engineer/삼성전자</cp:lastModifiedBy>
  <cp:revision>10</cp:revision>
  <dcterms:created xsi:type="dcterms:W3CDTF">2021-04-02T03:50:00Z</dcterms:created>
  <dcterms:modified xsi:type="dcterms:W3CDTF">2021-04-02T04:00:00Z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C:\Users\sy0123.jung.CORP\Documents\R2-192xxxx_Further discussion.docx</vt:lpwstr>
  </property>
</Properties>
</file>